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008" w:rsidRPr="00437EE3" w:rsidRDefault="00806008" w:rsidP="006F5CD8">
      <w:pPr>
        <w:rPr>
          <w:rFonts w:ascii="Calibri" w:eastAsia="Calibri" w:hAnsi="Calibri" w:cs="Calibri"/>
          <w:b/>
          <w:bCs/>
          <w:sz w:val="28"/>
          <w:szCs w:val="28"/>
          <w:bdr w:val="none" w:sz="0" w:space="0" w:color="auto"/>
          <w:shd w:val="clear" w:color="auto" w:fill="FFFFFF"/>
        </w:rPr>
      </w:pPr>
    </w:p>
    <w:p w:rsidR="006F5CD8" w:rsidRPr="00437EE3" w:rsidRDefault="006F5CD8" w:rsidP="006F5CD8">
      <w:pPr>
        <w:rPr>
          <w:rFonts w:ascii="Calibri" w:eastAsia="Calibri" w:hAnsi="Calibri" w:cs="Calibri"/>
          <w:b/>
          <w:bCs/>
          <w:sz w:val="28"/>
          <w:szCs w:val="28"/>
          <w:bdr w:val="none" w:sz="0" w:space="0" w:color="auto"/>
          <w:shd w:val="clear" w:color="auto" w:fill="FFFFFF"/>
        </w:rPr>
      </w:pPr>
    </w:p>
    <w:p w:rsidR="00430976" w:rsidRDefault="00294126" w:rsidP="002534F3">
      <w:pPr>
        <w:shd w:val="clear" w:color="auto" w:fill="FFFFFF"/>
        <w:spacing w:line="360" w:lineRule="auto"/>
        <w:ind w:right="284"/>
        <w:jc w:val="center"/>
        <w:rPr>
          <w:rFonts w:ascii="Calibri" w:eastAsia="Calibri" w:hAnsi="Calibri" w:cs="Calibri"/>
          <w:b/>
          <w:bCs/>
          <w:sz w:val="28"/>
          <w:szCs w:val="28"/>
          <w:bdr w:val="none" w:sz="0" w:space="0" w:color="auto"/>
          <w:shd w:val="clear" w:color="auto" w:fill="FFFFFF"/>
          <w:lang w:val="it-IT"/>
        </w:rPr>
      </w:pPr>
      <w:r w:rsidRPr="00713B94">
        <w:rPr>
          <w:rFonts w:ascii="Calibri" w:eastAsia="Calibri" w:hAnsi="Calibri" w:cs="Calibri"/>
          <w:b/>
          <w:bCs/>
          <w:sz w:val="28"/>
          <w:szCs w:val="28"/>
          <w:bdr w:val="none" w:sz="0" w:space="0" w:color="auto"/>
          <w:shd w:val="clear" w:color="auto" w:fill="FFFFFF"/>
          <w:lang w:val="it-IT"/>
        </w:rPr>
        <w:t xml:space="preserve">FIAT </w:t>
      </w:r>
      <w:r w:rsidR="002534F3" w:rsidRPr="002534F3">
        <w:rPr>
          <w:rFonts w:ascii="Calibri" w:eastAsia="Calibri" w:hAnsi="Calibri" w:cs="Calibri"/>
          <w:b/>
          <w:bCs/>
          <w:sz w:val="28"/>
          <w:szCs w:val="28"/>
          <w:bdr w:val="none" w:sz="0" w:space="0" w:color="auto"/>
          <w:shd w:val="clear" w:color="auto" w:fill="FFFFFF"/>
          <w:lang w:val="it-IT"/>
        </w:rPr>
        <w:t xml:space="preserve">presenta la nuova 600 Sport </w:t>
      </w:r>
      <w:r w:rsidR="00E25684">
        <w:rPr>
          <w:rFonts w:ascii="Calibri" w:eastAsia="Calibri" w:hAnsi="Calibri" w:cs="Calibri"/>
          <w:b/>
          <w:bCs/>
          <w:sz w:val="28"/>
          <w:szCs w:val="28"/>
          <w:bdr w:val="none" w:sz="0" w:space="0" w:color="auto"/>
          <w:shd w:val="clear" w:color="auto" w:fill="FFFFFF"/>
          <w:lang w:val="it-IT"/>
        </w:rPr>
        <w:t xml:space="preserve">Edizione </w:t>
      </w:r>
      <w:r w:rsidR="002534F3" w:rsidRPr="002534F3">
        <w:rPr>
          <w:rFonts w:ascii="Calibri" w:eastAsia="Calibri" w:hAnsi="Calibri" w:cs="Calibri"/>
          <w:b/>
          <w:bCs/>
          <w:sz w:val="28"/>
          <w:szCs w:val="28"/>
          <w:bdr w:val="none" w:sz="0" w:space="0" w:color="auto"/>
          <w:shd w:val="clear" w:color="auto" w:fill="FFFFFF"/>
          <w:lang w:val="it-IT"/>
        </w:rPr>
        <w:t>Milano Cortina</w:t>
      </w:r>
      <w:r w:rsidR="00086D7A">
        <w:rPr>
          <w:rFonts w:ascii="Calibri" w:eastAsia="Calibri" w:hAnsi="Calibri" w:cs="Calibri"/>
          <w:b/>
          <w:bCs/>
          <w:sz w:val="28"/>
          <w:szCs w:val="28"/>
          <w:bdr w:val="none" w:sz="0" w:space="0" w:color="auto"/>
          <w:shd w:val="clear" w:color="auto" w:fill="FFFFFF"/>
          <w:lang w:val="it-IT"/>
        </w:rPr>
        <w:t xml:space="preserve"> 2026</w:t>
      </w:r>
      <w:r w:rsidR="002534F3" w:rsidRPr="002534F3">
        <w:rPr>
          <w:rFonts w:ascii="Calibri" w:eastAsia="Calibri" w:hAnsi="Calibri" w:cs="Calibri"/>
          <w:b/>
          <w:bCs/>
          <w:sz w:val="28"/>
          <w:szCs w:val="28"/>
          <w:bdr w:val="none" w:sz="0" w:space="0" w:color="auto"/>
          <w:shd w:val="clear" w:color="auto" w:fill="FFFFFF"/>
          <w:lang w:val="it-IT"/>
        </w:rPr>
        <w:t>: u</w:t>
      </w:r>
      <w:r w:rsidR="00E25684">
        <w:rPr>
          <w:rFonts w:ascii="Calibri" w:eastAsia="Calibri" w:hAnsi="Calibri" w:cs="Calibri"/>
          <w:b/>
          <w:bCs/>
          <w:sz w:val="28"/>
          <w:szCs w:val="28"/>
          <w:bdr w:val="none" w:sz="0" w:space="0" w:color="auto"/>
          <w:shd w:val="clear" w:color="auto" w:fill="FFFFFF"/>
          <w:lang w:val="it-IT"/>
        </w:rPr>
        <w:t>na serie</w:t>
      </w:r>
      <w:r w:rsidR="002534F3" w:rsidRPr="002534F3">
        <w:rPr>
          <w:rFonts w:ascii="Calibri" w:eastAsia="Calibri" w:hAnsi="Calibri" w:cs="Calibri"/>
          <w:b/>
          <w:bCs/>
          <w:sz w:val="28"/>
          <w:szCs w:val="28"/>
          <w:bdr w:val="none" w:sz="0" w:space="0" w:color="auto"/>
          <w:shd w:val="clear" w:color="auto" w:fill="FFFFFF"/>
          <w:lang w:val="it-IT"/>
        </w:rPr>
        <w:t xml:space="preserve"> speciale che </w:t>
      </w:r>
      <w:r w:rsidR="00CB6C85">
        <w:rPr>
          <w:rFonts w:ascii="Calibri" w:eastAsia="Calibri" w:hAnsi="Calibri" w:cs="Calibri"/>
          <w:b/>
          <w:bCs/>
          <w:sz w:val="28"/>
          <w:szCs w:val="28"/>
          <w:bdr w:val="none" w:sz="0" w:space="0" w:color="auto"/>
          <w:shd w:val="clear" w:color="auto" w:fill="FFFFFF"/>
          <w:lang w:val="it-IT"/>
        </w:rPr>
        <w:t>incarna</w:t>
      </w:r>
      <w:r w:rsidR="00CB6C85" w:rsidRPr="00CB6C85">
        <w:rPr>
          <w:rFonts w:ascii="Calibri" w:eastAsia="Calibri" w:hAnsi="Calibri" w:cs="Calibri"/>
          <w:b/>
          <w:bCs/>
          <w:sz w:val="28"/>
          <w:szCs w:val="28"/>
          <w:bdr w:val="none" w:sz="0" w:space="0" w:color="auto"/>
          <w:shd w:val="clear" w:color="auto" w:fill="FFFFFF"/>
          <w:lang w:val="it-IT"/>
        </w:rPr>
        <w:t>lo spirito</w:t>
      </w:r>
      <w:r w:rsidR="00430976" w:rsidRPr="00430976">
        <w:rPr>
          <w:rFonts w:ascii="Calibri" w:eastAsia="Calibri" w:hAnsi="Calibri" w:cs="Calibri"/>
          <w:b/>
          <w:bCs/>
          <w:sz w:val="28"/>
          <w:szCs w:val="28"/>
          <w:bdr w:val="none" w:sz="0" w:space="0" w:color="auto"/>
          <w:shd w:val="clear" w:color="auto" w:fill="FFFFFF"/>
          <w:lang w:val="it-IT"/>
        </w:rPr>
        <w:t>Olimpico e Paralimpico</w:t>
      </w:r>
      <w:r w:rsidR="00CB6C85" w:rsidRPr="00CB6C85">
        <w:rPr>
          <w:rFonts w:ascii="Calibri" w:eastAsia="Calibri" w:hAnsi="Calibri" w:cs="Calibri"/>
          <w:b/>
          <w:bCs/>
          <w:sz w:val="28"/>
          <w:szCs w:val="28"/>
          <w:bdr w:val="none" w:sz="0" w:space="0" w:color="auto"/>
          <w:shd w:val="clear" w:color="auto" w:fill="FFFFFF"/>
          <w:lang w:val="it-IT"/>
        </w:rPr>
        <w:t xml:space="preserve"> e l’autentica</w:t>
      </w:r>
    </w:p>
    <w:p w:rsidR="002534F3" w:rsidRPr="00CB6C85" w:rsidRDefault="00CB6C85" w:rsidP="002534F3">
      <w:pPr>
        <w:shd w:val="clear" w:color="auto" w:fill="FFFFFF"/>
        <w:spacing w:line="360" w:lineRule="auto"/>
        <w:ind w:right="284"/>
        <w:jc w:val="center"/>
        <w:rPr>
          <w:rFonts w:ascii="Calibri" w:eastAsia="Calibri" w:hAnsi="Calibri" w:cs="Calibri"/>
          <w:b/>
          <w:bCs/>
          <w:sz w:val="28"/>
          <w:szCs w:val="28"/>
          <w:bdr w:val="none" w:sz="0" w:space="0" w:color="auto"/>
          <w:shd w:val="clear" w:color="auto" w:fill="FFFFFF"/>
          <w:lang w:val="it-IT"/>
        </w:rPr>
      </w:pPr>
      <w:r w:rsidRPr="00CB6C85">
        <w:rPr>
          <w:rFonts w:ascii="Calibri" w:eastAsia="Calibri" w:hAnsi="Calibri" w:cs="Calibri"/>
          <w:b/>
          <w:bCs/>
          <w:sz w:val="28"/>
          <w:szCs w:val="28"/>
          <w:bdr w:val="none" w:sz="0" w:space="0" w:color="auto"/>
          <w:shd w:val="clear" w:color="auto" w:fill="FFFFFF"/>
          <w:lang w:val="it-IT"/>
        </w:rPr>
        <w:t xml:space="preserve"> passione italiana</w:t>
      </w:r>
      <w:r w:rsidR="00E15EAB">
        <w:rPr>
          <w:rFonts w:ascii="Calibri" w:eastAsia="Calibri" w:hAnsi="Calibri" w:cs="Calibri"/>
          <w:b/>
          <w:bCs/>
          <w:sz w:val="28"/>
          <w:szCs w:val="28"/>
          <w:bdr w:val="none" w:sz="0" w:space="0" w:color="auto"/>
          <w:shd w:val="clear" w:color="auto" w:fill="FFFFFF"/>
          <w:lang w:val="it-IT"/>
        </w:rPr>
        <w:t>.</w:t>
      </w:r>
    </w:p>
    <w:p w:rsidR="002534F3" w:rsidRPr="002534F3" w:rsidRDefault="002534F3" w:rsidP="002534F3">
      <w:pPr>
        <w:shd w:val="clear" w:color="auto" w:fill="FFFFFF"/>
        <w:spacing w:line="360" w:lineRule="auto"/>
        <w:ind w:right="284"/>
        <w:rPr>
          <w:rFonts w:ascii="Calibri" w:eastAsia="Calibri" w:hAnsi="Calibri" w:cs="Calibri"/>
          <w:b/>
          <w:bCs/>
          <w:sz w:val="28"/>
          <w:szCs w:val="28"/>
          <w:bdr w:val="none" w:sz="0" w:space="0" w:color="auto"/>
          <w:shd w:val="clear" w:color="auto" w:fill="FFFFFF"/>
          <w:lang w:val="it-IT"/>
        </w:rPr>
      </w:pPr>
    </w:p>
    <w:p w:rsidR="00F3145F" w:rsidRDefault="008D6FD0" w:rsidP="00F3145F">
      <w:pPr>
        <w:pStyle w:val="Paragrafoelenco"/>
        <w:numPr>
          <w:ilvl w:val="0"/>
          <w:numId w:val="17"/>
        </w:numPr>
        <w:shd w:val="clear" w:color="auto" w:fill="FFFFFF"/>
        <w:spacing w:line="360" w:lineRule="auto"/>
        <w:ind w:right="284"/>
        <w:jc w:val="both"/>
        <w:rPr>
          <w:rFonts w:asciiTheme="minorHAnsi" w:eastAsia="Times New Roman" w:hAnsiTheme="minorHAnsi" w:cstheme="minorHAnsi"/>
          <w:b/>
          <w:bCs/>
          <w:sz w:val="22"/>
          <w:szCs w:val="22"/>
          <w:lang w:val="it-IT" w:eastAsia="it-IT"/>
        </w:rPr>
      </w:pPr>
      <w:r w:rsidRPr="008D6FD0">
        <w:rPr>
          <w:rFonts w:asciiTheme="minorHAnsi" w:eastAsia="Times New Roman" w:hAnsiTheme="minorHAnsi" w:cstheme="minorHAnsi"/>
          <w:b/>
          <w:bCs/>
          <w:sz w:val="22"/>
          <w:szCs w:val="22"/>
          <w:lang w:val="it-IT" w:eastAsia="it-IT"/>
        </w:rPr>
        <w:t>Una serie esclusiva dedicata al mercato italiano, con il badge</w:t>
      </w:r>
      <w:r w:rsidR="00DD353D" w:rsidRPr="00DD353D">
        <w:rPr>
          <w:rFonts w:asciiTheme="minorHAnsi" w:eastAsia="Times New Roman" w:hAnsiTheme="minorHAnsi" w:cstheme="minorHAnsi"/>
          <w:b/>
          <w:bCs/>
          <w:sz w:val="22"/>
          <w:szCs w:val="22"/>
          <w:lang w:val="it-IT" w:eastAsia="it-IT"/>
        </w:rPr>
        <w:t>MilanoCortina 2026</w:t>
      </w:r>
      <w:r w:rsidRPr="008D6FD0">
        <w:rPr>
          <w:rFonts w:asciiTheme="minorHAnsi" w:eastAsia="Times New Roman" w:hAnsiTheme="minorHAnsi" w:cstheme="minorHAnsi"/>
          <w:b/>
          <w:bCs/>
          <w:sz w:val="22"/>
          <w:szCs w:val="22"/>
          <w:lang w:val="it-IT" w:eastAsia="it-IT"/>
        </w:rPr>
        <w:t xml:space="preserve"> che omaggia l</w:t>
      </w:r>
      <w:r w:rsidR="00F93658">
        <w:rPr>
          <w:rFonts w:asciiTheme="minorHAnsi" w:eastAsia="Times New Roman" w:hAnsiTheme="minorHAnsi" w:cstheme="minorHAnsi"/>
          <w:b/>
          <w:bCs/>
          <w:sz w:val="22"/>
          <w:szCs w:val="22"/>
          <w:lang w:val="it-IT" w:eastAsia="it-IT"/>
        </w:rPr>
        <w:t>a partnership</w:t>
      </w:r>
      <w:r w:rsidRPr="008D6FD0">
        <w:rPr>
          <w:rFonts w:asciiTheme="minorHAnsi" w:eastAsia="Times New Roman" w:hAnsiTheme="minorHAnsi" w:cstheme="minorHAnsi"/>
          <w:b/>
          <w:bCs/>
          <w:sz w:val="22"/>
          <w:szCs w:val="22"/>
          <w:lang w:val="it-IT" w:eastAsia="it-IT"/>
        </w:rPr>
        <w:t xml:space="preserve"> con i Giochi Olimpici e Paralimpici Invernali Milano Cortina 2026.</w:t>
      </w:r>
    </w:p>
    <w:p w:rsidR="004E62B0" w:rsidRPr="000160C9" w:rsidRDefault="004E62B0" w:rsidP="00F3145F">
      <w:pPr>
        <w:pStyle w:val="Paragrafoelenco"/>
        <w:numPr>
          <w:ilvl w:val="0"/>
          <w:numId w:val="17"/>
        </w:numPr>
        <w:shd w:val="clear" w:color="auto" w:fill="FFFFFF"/>
        <w:spacing w:line="360" w:lineRule="auto"/>
        <w:ind w:right="284"/>
        <w:jc w:val="both"/>
        <w:rPr>
          <w:rFonts w:asciiTheme="minorHAnsi" w:eastAsia="Times New Roman" w:hAnsiTheme="minorHAnsi" w:cstheme="minorHAnsi"/>
          <w:b/>
          <w:bCs/>
          <w:sz w:val="22"/>
          <w:szCs w:val="22"/>
          <w:lang w:val="it-IT" w:eastAsia="it-IT"/>
        </w:rPr>
      </w:pPr>
      <w:r>
        <w:rPr>
          <w:rFonts w:asciiTheme="minorHAnsi" w:eastAsia="Times New Roman" w:hAnsiTheme="minorHAnsi" w:cstheme="minorHAnsi"/>
          <w:b/>
          <w:bCs/>
          <w:sz w:val="22"/>
          <w:szCs w:val="22"/>
          <w:lang w:val="it-IT" w:eastAsia="it-IT"/>
        </w:rPr>
        <w:t xml:space="preserve">Con un motore ibrido </w:t>
      </w:r>
      <w:r w:rsidRPr="004E62B0">
        <w:rPr>
          <w:rFonts w:asciiTheme="minorHAnsi" w:eastAsia="Times New Roman" w:hAnsiTheme="minorHAnsi" w:cstheme="minorHAnsi"/>
          <w:b/>
          <w:bCs/>
          <w:sz w:val="22"/>
          <w:szCs w:val="22"/>
          <w:lang w:val="it-IT" w:eastAsia="it-IT"/>
        </w:rPr>
        <w:t>1</w:t>
      </w:r>
      <w:r w:rsidR="00437016">
        <w:rPr>
          <w:rFonts w:asciiTheme="minorHAnsi" w:eastAsia="Times New Roman" w:hAnsiTheme="minorHAnsi" w:cstheme="minorHAnsi"/>
          <w:b/>
          <w:bCs/>
          <w:sz w:val="22"/>
          <w:szCs w:val="22"/>
          <w:lang w:val="it-IT" w:eastAsia="it-IT"/>
        </w:rPr>
        <w:t>4</w:t>
      </w:r>
      <w:r w:rsidRPr="004E62B0">
        <w:rPr>
          <w:rFonts w:asciiTheme="minorHAnsi" w:eastAsia="Times New Roman" w:hAnsiTheme="minorHAnsi" w:cstheme="minorHAnsi"/>
          <w:b/>
          <w:bCs/>
          <w:sz w:val="22"/>
          <w:szCs w:val="22"/>
          <w:lang w:val="it-IT" w:eastAsia="it-IT"/>
        </w:rPr>
        <w:t xml:space="preserve">5cv </w:t>
      </w:r>
      <w:r>
        <w:rPr>
          <w:rFonts w:asciiTheme="minorHAnsi" w:eastAsia="Times New Roman" w:hAnsiTheme="minorHAnsi" w:cstheme="minorHAnsi"/>
          <w:b/>
          <w:bCs/>
          <w:sz w:val="22"/>
          <w:szCs w:val="22"/>
          <w:lang w:val="it-IT" w:eastAsia="it-IT"/>
        </w:rPr>
        <w:t>e cambio automatico</w:t>
      </w:r>
      <w:r w:rsidR="00E8494D" w:rsidRPr="00FF3C29">
        <w:rPr>
          <w:rFonts w:asciiTheme="minorHAnsi" w:eastAsia="Times New Roman" w:hAnsiTheme="minorHAnsi" w:cstheme="minorHAnsi"/>
          <w:b/>
          <w:bCs/>
          <w:sz w:val="22"/>
          <w:szCs w:val="22"/>
          <w:lang w:val="it-IT" w:eastAsia="it-IT"/>
        </w:rPr>
        <w:t>doppia frizione a sei rapporti con paddle al volante</w:t>
      </w:r>
      <w:r w:rsidRPr="00E8494D">
        <w:rPr>
          <w:rFonts w:asciiTheme="minorHAnsi" w:eastAsia="Times New Roman" w:hAnsiTheme="minorHAnsi" w:cstheme="minorHAnsi"/>
          <w:b/>
          <w:bCs/>
          <w:sz w:val="22"/>
          <w:szCs w:val="22"/>
          <w:lang w:val="it-IT" w:eastAsia="it-IT"/>
        </w:rPr>
        <w:t>,</w:t>
      </w:r>
      <w:r>
        <w:rPr>
          <w:rFonts w:asciiTheme="minorHAnsi" w:eastAsia="Times New Roman" w:hAnsiTheme="minorHAnsi" w:cstheme="minorHAnsi"/>
          <w:b/>
          <w:bCs/>
          <w:sz w:val="22"/>
          <w:szCs w:val="22"/>
          <w:lang w:val="it-IT" w:eastAsia="it-IT"/>
        </w:rPr>
        <w:t xml:space="preserve"> la</w:t>
      </w:r>
      <w:r w:rsidRPr="003F6D79">
        <w:rPr>
          <w:rFonts w:asciiTheme="minorHAnsi" w:eastAsia="Times New Roman" w:hAnsiTheme="minorHAnsi" w:cstheme="minorHAnsi"/>
          <w:b/>
          <w:bCs/>
          <w:sz w:val="22"/>
          <w:szCs w:val="22"/>
          <w:lang w:val="it-IT" w:eastAsia="it-IT"/>
        </w:rPr>
        <w:t xml:space="preserve"> nuova 600 </w:t>
      </w:r>
      <w:r>
        <w:rPr>
          <w:rFonts w:asciiTheme="minorHAnsi" w:eastAsia="Times New Roman" w:hAnsiTheme="minorHAnsi" w:cstheme="minorHAnsi"/>
          <w:b/>
          <w:bCs/>
          <w:sz w:val="22"/>
          <w:szCs w:val="22"/>
          <w:lang w:val="it-IT" w:eastAsia="it-IT"/>
        </w:rPr>
        <w:t>Sport</w:t>
      </w:r>
      <w:r w:rsidR="00437016">
        <w:rPr>
          <w:rFonts w:asciiTheme="minorHAnsi" w:eastAsia="Times New Roman" w:hAnsiTheme="minorHAnsi" w:cstheme="minorHAnsi"/>
          <w:b/>
          <w:bCs/>
          <w:sz w:val="22"/>
          <w:szCs w:val="22"/>
          <w:lang w:val="it-IT" w:eastAsia="it-IT"/>
        </w:rPr>
        <w:t xml:space="preserve">Edizione </w:t>
      </w:r>
      <w:r w:rsidRPr="003F6D79">
        <w:rPr>
          <w:rFonts w:asciiTheme="minorHAnsi" w:eastAsia="Times New Roman" w:hAnsiTheme="minorHAnsi" w:cstheme="minorHAnsi"/>
          <w:b/>
          <w:bCs/>
          <w:sz w:val="22"/>
          <w:szCs w:val="22"/>
          <w:lang w:val="it-IT" w:eastAsia="it-IT"/>
        </w:rPr>
        <w:t>Milano Cortina</w:t>
      </w:r>
      <w:r w:rsidR="00437016">
        <w:rPr>
          <w:rFonts w:asciiTheme="minorHAnsi" w:eastAsia="Times New Roman" w:hAnsiTheme="minorHAnsi" w:cstheme="minorHAnsi"/>
          <w:b/>
          <w:bCs/>
          <w:sz w:val="22"/>
          <w:szCs w:val="22"/>
          <w:lang w:val="it-IT" w:eastAsia="it-IT"/>
        </w:rPr>
        <w:t xml:space="preserve"> 2026</w:t>
      </w:r>
      <w:r>
        <w:rPr>
          <w:rFonts w:asciiTheme="minorHAnsi" w:eastAsia="Times New Roman" w:hAnsiTheme="minorHAnsi" w:cstheme="minorHAnsi"/>
          <w:b/>
          <w:bCs/>
          <w:sz w:val="22"/>
          <w:szCs w:val="22"/>
          <w:lang w:val="it-IT" w:eastAsia="it-IT"/>
        </w:rPr>
        <w:t xml:space="preserve"> coniuga potenza</w:t>
      </w:r>
      <w:r w:rsidR="009A6C2C">
        <w:rPr>
          <w:rFonts w:asciiTheme="minorHAnsi" w:eastAsia="Times New Roman" w:hAnsiTheme="minorHAnsi" w:cstheme="minorHAnsi"/>
          <w:b/>
          <w:bCs/>
          <w:sz w:val="22"/>
          <w:szCs w:val="22"/>
          <w:lang w:val="it-IT" w:eastAsia="it-IT"/>
        </w:rPr>
        <w:t xml:space="preserve"> e dinamicità</w:t>
      </w:r>
      <w:r w:rsidR="00E8494D">
        <w:rPr>
          <w:rFonts w:asciiTheme="minorHAnsi" w:eastAsia="Times New Roman" w:hAnsiTheme="minorHAnsi" w:cstheme="minorHAnsi"/>
          <w:b/>
          <w:bCs/>
          <w:sz w:val="22"/>
          <w:szCs w:val="22"/>
          <w:lang w:val="it-IT" w:eastAsia="it-IT"/>
        </w:rPr>
        <w:t xml:space="preserve"> celebrando un evento unico in Italia</w:t>
      </w:r>
    </w:p>
    <w:p w:rsidR="00FF20B0" w:rsidRDefault="00D917FC" w:rsidP="00B66D63">
      <w:pPr>
        <w:pStyle w:val="Paragrafoelenco"/>
        <w:numPr>
          <w:ilvl w:val="0"/>
          <w:numId w:val="17"/>
        </w:numPr>
        <w:shd w:val="clear" w:color="auto" w:fill="FFFFFF"/>
        <w:spacing w:line="360" w:lineRule="auto"/>
        <w:ind w:right="284"/>
        <w:jc w:val="both"/>
        <w:rPr>
          <w:rFonts w:asciiTheme="minorHAnsi" w:eastAsia="Times New Roman" w:hAnsiTheme="minorHAnsi" w:cstheme="minorHAnsi"/>
          <w:b/>
          <w:bCs/>
          <w:sz w:val="22"/>
          <w:szCs w:val="22"/>
          <w:lang w:val="it-IT" w:eastAsia="it-IT"/>
        </w:rPr>
      </w:pPr>
      <w:r>
        <w:rPr>
          <w:rFonts w:asciiTheme="minorHAnsi" w:eastAsia="Times New Roman" w:hAnsiTheme="minorHAnsi" w:cstheme="minorHAnsi"/>
          <w:b/>
          <w:bCs/>
          <w:sz w:val="22"/>
          <w:szCs w:val="22"/>
          <w:lang w:val="it-IT" w:eastAsia="it-IT"/>
        </w:rPr>
        <w:t>La nuova serie speciale p</w:t>
      </w:r>
      <w:r w:rsidR="00F81FE6">
        <w:rPr>
          <w:rFonts w:asciiTheme="minorHAnsi" w:eastAsia="Times New Roman" w:hAnsiTheme="minorHAnsi" w:cstheme="minorHAnsi"/>
          <w:b/>
          <w:bCs/>
          <w:sz w:val="22"/>
          <w:szCs w:val="22"/>
          <w:lang w:val="it-IT" w:eastAsia="it-IT"/>
        </w:rPr>
        <w:t xml:space="preserve">resenta </w:t>
      </w:r>
      <w:r w:rsidR="00437016">
        <w:rPr>
          <w:rFonts w:asciiTheme="minorHAnsi" w:eastAsia="Times New Roman" w:hAnsiTheme="minorHAnsi" w:cstheme="minorHAnsi"/>
          <w:b/>
          <w:bCs/>
          <w:sz w:val="22"/>
          <w:szCs w:val="22"/>
          <w:lang w:val="it-IT" w:eastAsia="it-IT"/>
        </w:rPr>
        <w:t xml:space="preserve">un look sportivo </w:t>
      </w:r>
      <w:r w:rsidR="00F81FE6">
        <w:rPr>
          <w:rFonts w:asciiTheme="minorHAnsi" w:eastAsia="Times New Roman" w:hAnsiTheme="minorHAnsi" w:cstheme="minorHAnsi"/>
          <w:b/>
          <w:bCs/>
          <w:sz w:val="22"/>
          <w:szCs w:val="22"/>
          <w:lang w:val="it-IT" w:eastAsia="it-IT"/>
        </w:rPr>
        <w:t xml:space="preserve">con un nuovo ed energico colore di carrozzeria Verde Mediterraneo </w:t>
      </w:r>
      <w:r w:rsidR="00F81FE6" w:rsidRPr="00FF3C29">
        <w:rPr>
          <w:rFonts w:asciiTheme="minorHAnsi" w:eastAsia="Times New Roman" w:hAnsiTheme="minorHAnsi" w:cstheme="minorHAnsi"/>
          <w:b/>
          <w:bCs/>
          <w:sz w:val="22"/>
          <w:szCs w:val="22"/>
          <w:lang w:val="it-IT" w:eastAsia="it-IT"/>
        </w:rPr>
        <w:t>disponibile anche in abbinamento con il tetto nero a contrasto</w:t>
      </w:r>
      <w:r w:rsidR="0052318C">
        <w:rPr>
          <w:rFonts w:asciiTheme="minorHAnsi" w:eastAsia="Times New Roman" w:hAnsiTheme="minorHAnsi" w:cstheme="minorHAnsi"/>
          <w:b/>
          <w:bCs/>
          <w:sz w:val="22"/>
          <w:szCs w:val="22"/>
          <w:lang w:val="it-IT" w:eastAsia="it-IT"/>
        </w:rPr>
        <w:t>,</w:t>
      </w:r>
      <w:r w:rsidR="00F81FE6">
        <w:rPr>
          <w:rFonts w:asciiTheme="minorHAnsi" w:eastAsia="Times New Roman" w:hAnsiTheme="minorHAnsi" w:cstheme="minorHAnsi"/>
          <w:b/>
          <w:bCs/>
          <w:sz w:val="22"/>
          <w:szCs w:val="22"/>
          <w:lang w:val="it-IT" w:eastAsia="it-IT"/>
        </w:rPr>
        <w:t xml:space="preserve"> cerchi </w:t>
      </w:r>
      <w:r w:rsidR="0052318C">
        <w:rPr>
          <w:rFonts w:asciiTheme="minorHAnsi" w:eastAsia="Times New Roman" w:hAnsiTheme="minorHAnsi" w:cstheme="minorHAnsi"/>
          <w:b/>
          <w:bCs/>
          <w:sz w:val="22"/>
          <w:szCs w:val="22"/>
          <w:lang w:val="it-IT" w:eastAsia="it-IT"/>
        </w:rPr>
        <w:t xml:space="preserve">in lega </w:t>
      </w:r>
      <w:r w:rsidR="00F81FE6">
        <w:rPr>
          <w:rFonts w:asciiTheme="minorHAnsi" w:eastAsia="Times New Roman" w:hAnsiTheme="minorHAnsi" w:cstheme="minorHAnsi"/>
          <w:b/>
          <w:bCs/>
          <w:sz w:val="22"/>
          <w:szCs w:val="22"/>
          <w:lang w:val="it-IT" w:eastAsia="it-IT"/>
        </w:rPr>
        <w:t>da 18</w:t>
      </w:r>
      <w:r w:rsidR="0052318C">
        <w:rPr>
          <w:rFonts w:asciiTheme="minorHAnsi" w:eastAsia="Times New Roman" w:hAnsiTheme="minorHAnsi" w:cstheme="minorHAnsi"/>
          <w:b/>
          <w:bCs/>
          <w:sz w:val="22"/>
          <w:szCs w:val="22"/>
          <w:lang w:val="it-IT" w:eastAsia="it-IT"/>
        </w:rPr>
        <w:t>”</w:t>
      </w:r>
      <w:r w:rsidR="00437016">
        <w:rPr>
          <w:rFonts w:asciiTheme="minorHAnsi" w:eastAsia="Times New Roman" w:hAnsiTheme="minorHAnsi" w:cstheme="minorHAnsi"/>
          <w:b/>
          <w:bCs/>
          <w:sz w:val="22"/>
          <w:szCs w:val="22"/>
          <w:lang w:val="it-IT" w:eastAsia="it-IT"/>
        </w:rPr>
        <w:t xml:space="preserve">e </w:t>
      </w:r>
      <w:r w:rsidR="003F6D79" w:rsidRPr="003F6D79">
        <w:rPr>
          <w:rFonts w:asciiTheme="minorHAnsi" w:eastAsia="Times New Roman" w:hAnsiTheme="minorHAnsi" w:cstheme="minorHAnsi"/>
          <w:b/>
          <w:bCs/>
          <w:sz w:val="22"/>
          <w:szCs w:val="22"/>
          <w:lang w:val="it-IT" w:eastAsia="it-IT"/>
        </w:rPr>
        <w:t xml:space="preserve">interni </w:t>
      </w:r>
      <w:r w:rsidR="00F81FE6">
        <w:rPr>
          <w:rFonts w:asciiTheme="minorHAnsi" w:eastAsia="Times New Roman" w:hAnsiTheme="minorHAnsi" w:cstheme="minorHAnsi"/>
          <w:b/>
          <w:bCs/>
          <w:sz w:val="22"/>
          <w:szCs w:val="22"/>
          <w:lang w:val="it-IT" w:eastAsia="it-IT"/>
        </w:rPr>
        <w:t>con nuovi rivestimenti total black e nuovi sedili sportivi</w:t>
      </w:r>
      <w:r w:rsidR="003F6D79" w:rsidRPr="003F6D79">
        <w:rPr>
          <w:rFonts w:asciiTheme="minorHAnsi" w:eastAsia="Times New Roman" w:hAnsiTheme="minorHAnsi" w:cstheme="minorHAnsi"/>
          <w:b/>
          <w:bCs/>
          <w:sz w:val="22"/>
          <w:szCs w:val="22"/>
          <w:lang w:val="it-IT" w:eastAsia="it-IT"/>
        </w:rPr>
        <w:t>, offrendo il perfetto equilibrio tra stile italiano</w:t>
      </w:r>
      <w:r w:rsidR="004E62B0">
        <w:rPr>
          <w:rFonts w:asciiTheme="minorHAnsi" w:eastAsia="Times New Roman" w:hAnsiTheme="minorHAnsi" w:cstheme="minorHAnsi"/>
          <w:b/>
          <w:bCs/>
          <w:sz w:val="22"/>
          <w:szCs w:val="22"/>
          <w:lang w:val="it-IT" w:eastAsia="it-IT"/>
        </w:rPr>
        <w:t xml:space="preserve">, </w:t>
      </w:r>
      <w:r w:rsidR="00E15EAB">
        <w:rPr>
          <w:rFonts w:asciiTheme="minorHAnsi" w:eastAsia="Times New Roman" w:hAnsiTheme="minorHAnsi" w:cstheme="minorHAnsi"/>
          <w:b/>
          <w:bCs/>
          <w:sz w:val="22"/>
          <w:szCs w:val="22"/>
          <w:lang w:val="it-IT" w:eastAsia="it-IT"/>
        </w:rPr>
        <w:t>dinamismo</w:t>
      </w:r>
      <w:r w:rsidR="004E62B0">
        <w:rPr>
          <w:rFonts w:asciiTheme="minorHAnsi" w:eastAsia="Times New Roman" w:hAnsiTheme="minorHAnsi" w:cstheme="minorHAnsi"/>
          <w:b/>
          <w:bCs/>
          <w:sz w:val="22"/>
          <w:szCs w:val="22"/>
          <w:lang w:val="it-IT" w:eastAsia="it-IT"/>
        </w:rPr>
        <w:t xml:space="preserve"> e funzionalità.</w:t>
      </w:r>
    </w:p>
    <w:p w:rsidR="00E15EAB" w:rsidRDefault="00E15EAB" w:rsidP="00B66D63">
      <w:pPr>
        <w:pStyle w:val="Paragrafoelenco"/>
        <w:numPr>
          <w:ilvl w:val="0"/>
          <w:numId w:val="17"/>
        </w:numPr>
        <w:shd w:val="clear" w:color="auto" w:fill="FFFFFF"/>
        <w:spacing w:line="360" w:lineRule="auto"/>
        <w:ind w:right="284"/>
        <w:jc w:val="both"/>
        <w:rPr>
          <w:rFonts w:asciiTheme="minorHAnsi" w:eastAsia="Times New Roman" w:hAnsiTheme="minorHAnsi" w:cstheme="minorHAnsi"/>
          <w:b/>
          <w:bCs/>
          <w:sz w:val="22"/>
          <w:szCs w:val="22"/>
          <w:lang w:val="it-IT" w:eastAsia="it-IT"/>
        </w:rPr>
      </w:pPr>
      <w:r>
        <w:rPr>
          <w:rFonts w:asciiTheme="minorHAnsi" w:eastAsia="Times New Roman" w:hAnsiTheme="minorHAnsi" w:cstheme="minorHAnsi"/>
          <w:b/>
          <w:bCs/>
          <w:sz w:val="22"/>
          <w:szCs w:val="22"/>
          <w:lang w:val="it-IT" w:eastAsia="it-IT"/>
        </w:rPr>
        <w:t xml:space="preserve">La </w:t>
      </w:r>
      <w:r w:rsidRPr="00E15EAB">
        <w:rPr>
          <w:rFonts w:asciiTheme="minorHAnsi" w:eastAsia="Times New Roman" w:hAnsiTheme="minorHAnsi" w:cstheme="minorHAnsi"/>
          <w:b/>
          <w:bCs/>
          <w:sz w:val="22"/>
          <w:szCs w:val="22"/>
          <w:lang w:val="it-IT" w:eastAsia="it-IT"/>
        </w:rPr>
        <w:t>600 Sport Edizione Milano Cortina 2026</w:t>
      </w:r>
      <w:r>
        <w:rPr>
          <w:rFonts w:asciiTheme="minorHAnsi" w:eastAsia="Times New Roman" w:hAnsiTheme="minorHAnsi" w:cstheme="minorHAnsi"/>
          <w:b/>
          <w:bCs/>
          <w:sz w:val="22"/>
          <w:szCs w:val="22"/>
          <w:lang w:val="it-IT" w:eastAsia="it-IT"/>
        </w:rPr>
        <w:t>Hybrid 1</w:t>
      </w:r>
      <w:r w:rsidR="00F81FE6">
        <w:rPr>
          <w:rFonts w:asciiTheme="minorHAnsi" w:eastAsia="Times New Roman" w:hAnsiTheme="minorHAnsi" w:cstheme="minorHAnsi"/>
          <w:b/>
          <w:bCs/>
          <w:sz w:val="22"/>
          <w:szCs w:val="22"/>
          <w:lang w:val="it-IT" w:eastAsia="it-IT"/>
        </w:rPr>
        <w:t>45</w:t>
      </w:r>
      <w:r>
        <w:rPr>
          <w:rFonts w:asciiTheme="minorHAnsi" w:eastAsia="Times New Roman" w:hAnsiTheme="minorHAnsi" w:cstheme="minorHAnsi"/>
          <w:b/>
          <w:bCs/>
          <w:sz w:val="22"/>
          <w:szCs w:val="22"/>
          <w:lang w:val="it-IT" w:eastAsia="it-IT"/>
        </w:rPr>
        <w:t xml:space="preserve">cv è ordinabile al prezzo </w:t>
      </w:r>
      <w:r w:rsidR="00A65523">
        <w:rPr>
          <w:rFonts w:asciiTheme="minorHAnsi" w:eastAsia="Times New Roman" w:hAnsiTheme="minorHAnsi" w:cstheme="minorHAnsi"/>
          <w:b/>
          <w:bCs/>
          <w:sz w:val="22"/>
          <w:szCs w:val="22"/>
          <w:lang w:val="it-IT" w:eastAsia="it-IT"/>
        </w:rPr>
        <w:t xml:space="preserve">promozionale di 25.900 (*) </w:t>
      </w:r>
      <w:r>
        <w:rPr>
          <w:rFonts w:asciiTheme="minorHAnsi" w:eastAsia="Times New Roman" w:hAnsiTheme="minorHAnsi" w:cstheme="minorHAnsi"/>
          <w:b/>
          <w:bCs/>
          <w:sz w:val="22"/>
          <w:szCs w:val="22"/>
          <w:lang w:val="it-IT" w:eastAsia="it-IT"/>
        </w:rPr>
        <w:t xml:space="preserve">euro </w:t>
      </w:r>
      <w:r w:rsidR="00A65523">
        <w:rPr>
          <w:rFonts w:asciiTheme="minorHAnsi" w:eastAsia="Times New Roman" w:hAnsiTheme="minorHAnsi" w:cstheme="minorHAnsi"/>
          <w:b/>
          <w:bCs/>
          <w:sz w:val="22"/>
          <w:szCs w:val="22"/>
          <w:lang w:val="it-IT" w:eastAsia="it-IT"/>
        </w:rPr>
        <w:t>grazie al contributo di Stellantis Financial Service</w:t>
      </w:r>
      <w:r w:rsidR="008E399D">
        <w:rPr>
          <w:rFonts w:asciiTheme="minorHAnsi" w:eastAsia="Times New Roman" w:hAnsiTheme="minorHAnsi" w:cstheme="minorHAnsi"/>
          <w:b/>
          <w:bCs/>
          <w:sz w:val="22"/>
          <w:szCs w:val="22"/>
          <w:lang w:val="it-IT" w:eastAsia="it-IT"/>
        </w:rPr>
        <w:t>s</w:t>
      </w:r>
      <w:r>
        <w:rPr>
          <w:rFonts w:asciiTheme="minorHAnsi" w:eastAsia="Times New Roman" w:hAnsiTheme="minorHAnsi" w:cstheme="minorHAnsi"/>
          <w:b/>
          <w:bCs/>
          <w:sz w:val="22"/>
          <w:szCs w:val="22"/>
          <w:lang w:val="it-IT" w:eastAsia="it-IT"/>
        </w:rPr>
        <w:t>e in arrivo nei concessionari all’inizio del prossimo anno.</w:t>
      </w:r>
    </w:p>
    <w:p w:rsidR="003F6D79" w:rsidRPr="003F6D79" w:rsidRDefault="00232B8C" w:rsidP="00232B8C">
      <w:pPr>
        <w:pStyle w:val="Paragrafoelenco"/>
        <w:shd w:val="clear" w:color="auto" w:fill="FFFFFF"/>
        <w:spacing w:line="360" w:lineRule="auto"/>
        <w:ind w:right="284"/>
        <w:jc w:val="center"/>
        <w:rPr>
          <w:rFonts w:asciiTheme="minorHAnsi" w:eastAsia="Times New Roman" w:hAnsiTheme="minorHAnsi" w:cstheme="minorHAnsi"/>
          <w:b/>
          <w:bCs/>
          <w:sz w:val="22"/>
          <w:szCs w:val="22"/>
          <w:lang w:val="it-IT" w:eastAsia="it-IT"/>
        </w:rPr>
      </w:pPr>
      <w:r>
        <w:rPr>
          <w:noProof/>
          <w:lang w:val="it-IT" w:eastAsia="it-IT"/>
        </w:rPr>
        <w:drawing>
          <wp:inline distT="0" distB="0" distL="0" distR="0">
            <wp:extent cx="4083050" cy="2721015"/>
            <wp:effectExtent l="0" t="0" r="0" b="3175"/>
            <wp:docPr id="17244184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07106" cy="2737046"/>
                    </a:xfrm>
                    <a:prstGeom prst="rect">
                      <a:avLst/>
                    </a:prstGeom>
                    <a:noFill/>
                    <a:ln>
                      <a:noFill/>
                    </a:ln>
                  </pic:spPr>
                </pic:pic>
              </a:graphicData>
            </a:graphic>
          </wp:inline>
        </w:drawing>
      </w:r>
    </w:p>
    <w:p w:rsidR="00437016" w:rsidRDefault="00993124"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r w:rsidRPr="00993124">
        <w:rPr>
          <w:rFonts w:asciiTheme="minorHAnsi" w:eastAsia="Times New Roman" w:hAnsiTheme="minorHAnsi" w:cstheme="minorHAnsi"/>
          <w:sz w:val="22"/>
          <w:szCs w:val="22"/>
          <w:lang w:val="it-IT" w:eastAsia="it-IT"/>
        </w:rPr>
        <w:t>FIAT rinnova il suo legame con lo sport e con l’Italia, confermandosi Automotive Premium Partner dei Giochi Olimpici e Paralimpici Invernali Milano Cortina</w:t>
      </w:r>
      <w:r w:rsidR="00086D7A">
        <w:rPr>
          <w:rFonts w:asciiTheme="minorHAnsi" w:eastAsia="Times New Roman" w:hAnsiTheme="minorHAnsi" w:cstheme="minorHAnsi"/>
          <w:sz w:val="22"/>
          <w:szCs w:val="22"/>
          <w:lang w:val="it-IT" w:eastAsia="it-IT"/>
        </w:rPr>
        <w:t xml:space="preserve"> 2026</w:t>
      </w:r>
      <w:r w:rsidR="004D3620">
        <w:rPr>
          <w:rFonts w:asciiTheme="minorHAnsi" w:eastAsia="Times New Roman" w:hAnsiTheme="minorHAnsi" w:cstheme="minorHAnsi"/>
          <w:sz w:val="22"/>
          <w:szCs w:val="22"/>
          <w:lang w:val="it-IT" w:eastAsia="it-IT"/>
        </w:rPr>
        <w:t xml:space="preserve">, </w:t>
      </w:r>
      <w:r w:rsidR="004D3620" w:rsidRPr="004D3620">
        <w:rPr>
          <w:rFonts w:asciiTheme="minorHAnsi" w:eastAsia="Times New Roman" w:hAnsiTheme="minorHAnsi" w:cstheme="minorHAnsi"/>
          <w:sz w:val="22"/>
          <w:szCs w:val="22"/>
          <w:lang w:val="it-IT" w:eastAsia="it-IT"/>
        </w:rPr>
        <w:t>al fianco degli altri storici marchi italiani di Stellantis.</w:t>
      </w:r>
      <w:r w:rsidRPr="00993124">
        <w:rPr>
          <w:rFonts w:asciiTheme="minorHAnsi" w:eastAsia="Times New Roman" w:hAnsiTheme="minorHAnsi" w:cstheme="minorHAnsi"/>
          <w:sz w:val="22"/>
          <w:szCs w:val="22"/>
          <w:lang w:val="it-IT" w:eastAsia="it-IT"/>
        </w:rPr>
        <w:t xml:space="preserve"> In occasione della conferenza stampa </w:t>
      </w:r>
      <w:r w:rsidR="00490090">
        <w:rPr>
          <w:rFonts w:asciiTheme="minorHAnsi" w:eastAsia="Times New Roman" w:hAnsiTheme="minorHAnsi" w:cstheme="minorHAnsi"/>
          <w:sz w:val="22"/>
          <w:szCs w:val="22"/>
          <w:lang w:val="it-IT" w:eastAsia="it-IT"/>
        </w:rPr>
        <w:t xml:space="preserve">che si è tenuta </w:t>
      </w:r>
      <w:r w:rsidR="006C37DA">
        <w:rPr>
          <w:rFonts w:asciiTheme="minorHAnsi" w:eastAsia="Times New Roman" w:hAnsiTheme="minorHAnsi" w:cstheme="minorHAnsi"/>
          <w:sz w:val="22"/>
          <w:szCs w:val="22"/>
          <w:lang w:val="it-IT" w:eastAsia="it-IT"/>
        </w:rPr>
        <w:t xml:space="preserve">il </w:t>
      </w:r>
      <w:r w:rsidRPr="00993124">
        <w:rPr>
          <w:rFonts w:asciiTheme="minorHAnsi" w:eastAsia="Times New Roman" w:hAnsiTheme="minorHAnsi" w:cstheme="minorHAnsi"/>
          <w:sz w:val="22"/>
          <w:szCs w:val="22"/>
          <w:lang w:val="it-IT" w:eastAsia="it-IT"/>
        </w:rPr>
        <w:t xml:space="preserve">10 </w:t>
      </w:r>
      <w:r>
        <w:rPr>
          <w:rFonts w:asciiTheme="minorHAnsi" w:eastAsia="Times New Roman" w:hAnsiTheme="minorHAnsi" w:cstheme="minorHAnsi"/>
          <w:sz w:val="22"/>
          <w:szCs w:val="22"/>
          <w:lang w:val="it-IT" w:eastAsia="it-IT"/>
        </w:rPr>
        <w:t>novembre</w:t>
      </w:r>
      <w:r w:rsidR="00490090">
        <w:rPr>
          <w:rFonts w:asciiTheme="minorHAnsi" w:eastAsia="Times New Roman" w:hAnsiTheme="minorHAnsi" w:cstheme="minorHAnsi"/>
          <w:sz w:val="22"/>
          <w:szCs w:val="22"/>
          <w:lang w:val="it-IT" w:eastAsia="it-IT"/>
        </w:rPr>
        <w:t>,</w:t>
      </w:r>
      <w:r w:rsidRPr="00993124">
        <w:rPr>
          <w:rFonts w:asciiTheme="minorHAnsi" w:eastAsia="Times New Roman" w:hAnsiTheme="minorHAnsi" w:cstheme="minorHAnsi"/>
          <w:sz w:val="22"/>
          <w:szCs w:val="22"/>
          <w:lang w:val="it-IT" w:eastAsia="it-IT"/>
        </w:rPr>
        <w:t xml:space="preserve"> presso la sede del </w:t>
      </w:r>
      <w:r w:rsidRPr="00993124">
        <w:rPr>
          <w:rFonts w:asciiTheme="minorHAnsi" w:eastAsia="Times New Roman" w:hAnsiTheme="minorHAnsi" w:cstheme="minorHAnsi"/>
          <w:sz w:val="22"/>
          <w:szCs w:val="22"/>
          <w:lang w:val="it-IT" w:eastAsia="it-IT"/>
        </w:rPr>
        <w:lastRenderedPageBreak/>
        <w:t xml:space="preserve">CONI a Roma, </w:t>
      </w:r>
      <w:r w:rsidR="00086D7A">
        <w:rPr>
          <w:rFonts w:asciiTheme="minorHAnsi" w:eastAsia="Times New Roman" w:hAnsiTheme="minorHAnsi" w:cstheme="minorHAnsi"/>
          <w:sz w:val="22"/>
          <w:szCs w:val="22"/>
          <w:lang w:val="it-IT" w:eastAsia="it-IT"/>
        </w:rPr>
        <w:t>è stata presentata</w:t>
      </w:r>
      <w:r w:rsidRPr="00993124">
        <w:rPr>
          <w:rFonts w:asciiTheme="minorHAnsi" w:eastAsia="Times New Roman" w:hAnsiTheme="minorHAnsi" w:cstheme="minorHAnsi"/>
          <w:sz w:val="22"/>
          <w:szCs w:val="22"/>
          <w:lang w:val="it-IT" w:eastAsia="it-IT"/>
        </w:rPr>
        <w:t xml:space="preserve"> la struttura della partnership con </w:t>
      </w:r>
      <w:r>
        <w:rPr>
          <w:rFonts w:asciiTheme="minorHAnsi" w:eastAsia="Times New Roman" w:hAnsiTheme="minorHAnsi" w:cstheme="minorHAnsi"/>
          <w:sz w:val="22"/>
          <w:szCs w:val="22"/>
          <w:lang w:val="it-IT" w:eastAsia="it-IT"/>
        </w:rPr>
        <w:t>i Giochi</w:t>
      </w:r>
      <w:r w:rsidRPr="00993124">
        <w:rPr>
          <w:rFonts w:asciiTheme="minorHAnsi" w:eastAsia="Times New Roman" w:hAnsiTheme="minorHAnsi" w:cstheme="minorHAnsi"/>
          <w:sz w:val="22"/>
          <w:szCs w:val="22"/>
          <w:lang w:val="it-IT" w:eastAsia="it-IT"/>
        </w:rPr>
        <w:t xml:space="preserve">, sottolineando come questa collaborazione rappresenti un ponte tra innovazione, design e i valori </w:t>
      </w:r>
      <w:r w:rsidR="00262052">
        <w:rPr>
          <w:rFonts w:asciiTheme="minorHAnsi" w:eastAsia="Times New Roman" w:hAnsiTheme="minorHAnsi" w:cstheme="minorHAnsi"/>
          <w:sz w:val="22"/>
          <w:szCs w:val="22"/>
          <w:lang w:val="it-IT" w:eastAsia="it-IT"/>
        </w:rPr>
        <w:t xml:space="preserve">olimpici. </w:t>
      </w:r>
    </w:p>
    <w:p w:rsidR="00047E7A" w:rsidRPr="00B86E61" w:rsidRDefault="00B86E61"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r w:rsidRPr="00B86E61">
        <w:rPr>
          <w:rFonts w:asciiTheme="minorHAnsi" w:eastAsia="Times New Roman" w:hAnsiTheme="minorHAnsi" w:cstheme="minorHAnsi"/>
          <w:sz w:val="22"/>
          <w:szCs w:val="22"/>
          <w:lang w:val="it-IT" w:eastAsia="it-IT"/>
        </w:rPr>
        <w:t xml:space="preserve">È in questo contesto che FIAT </w:t>
      </w:r>
      <w:r w:rsidR="00437016">
        <w:rPr>
          <w:rFonts w:asciiTheme="minorHAnsi" w:eastAsia="Times New Roman" w:hAnsiTheme="minorHAnsi" w:cstheme="minorHAnsi"/>
          <w:sz w:val="22"/>
          <w:szCs w:val="22"/>
          <w:lang w:val="it-IT" w:eastAsia="it-IT"/>
        </w:rPr>
        <w:t xml:space="preserve">ha </w:t>
      </w:r>
      <w:r w:rsidRPr="00B86E61">
        <w:rPr>
          <w:rFonts w:asciiTheme="minorHAnsi" w:eastAsia="Times New Roman" w:hAnsiTheme="minorHAnsi" w:cstheme="minorHAnsi"/>
          <w:sz w:val="22"/>
          <w:szCs w:val="22"/>
          <w:lang w:val="it-IT" w:eastAsia="it-IT"/>
        </w:rPr>
        <w:t>presenta</w:t>
      </w:r>
      <w:r w:rsidR="00437016">
        <w:rPr>
          <w:rFonts w:asciiTheme="minorHAnsi" w:eastAsia="Times New Roman" w:hAnsiTheme="minorHAnsi" w:cstheme="minorHAnsi"/>
          <w:sz w:val="22"/>
          <w:szCs w:val="22"/>
          <w:lang w:val="it-IT" w:eastAsia="it-IT"/>
        </w:rPr>
        <w:t>to</w:t>
      </w:r>
      <w:r w:rsidRPr="00B86E61">
        <w:rPr>
          <w:rFonts w:asciiTheme="minorHAnsi" w:eastAsia="Times New Roman" w:hAnsiTheme="minorHAnsi" w:cstheme="minorHAnsi"/>
          <w:sz w:val="22"/>
          <w:szCs w:val="22"/>
          <w:lang w:val="it-IT" w:eastAsia="it-IT"/>
        </w:rPr>
        <w:t xml:space="preserve"> la nuova 600 Sport </w:t>
      </w:r>
      <w:r w:rsidR="00E83635">
        <w:rPr>
          <w:rFonts w:asciiTheme="minorHAnsi" w:eastAsia="Times New Roman" w:hAnsiTheme="minorHAnsi" w:cstheme="minorHAnsi"/>
          <w:sz w:val="22"/>
          <w:szCs w:val="22"/>
          <w:lang w:val="it-IT" w:eastAsia="it-IT"/>
        </w:rPr>
        <w:t xml:space="preserve">Edizione </w:t>
      </w:r>
      <w:r w:rsidRPr="00B86E61">
        <w:rPr>
          <w:rFonts w:asciiTheme="minorHAnsi" w:eastAsia="Times New Roman" w:hAnsiTheme="minorHAnsi" w:cstheme="minorHAnsi"/>
          <w:sz w:val="22"/>
          <w:szCs w:val="22"/>
          <w:lang w:val="it-IT" w:eastAsia="it-IT"/>
        </w:rPr>
        <w:t>Milano Cortina</w:t>
      </w:r>
      <w:r w:rsidR="00E83635">
        <w:rPr>
          <w:rFonts w:asciiTheme="minorHAnsi" w:eastAsia="Times New Roman" w:hAnsiTheme="minorHAnsi" w:cstheme="minorHAnsi"/>
          <w:sz w:val="22"/>
          <w:szCs w:val="22"/>
          <w:lang w:val="it-IT" w:eastAsia="it-IT"/>
        </w:rPr>
        <w:t xml:space="preserve"> 2026</w:t>
      </w:r>
      <w:r w:rsidRPr="00B86E61">
        <w:rPr>
          <w:rFonts w:asciiTheme="minorHAnsi" w:eastAsia="Times New Roman" w:hAnsiTheme="minorHAnsi" w:cstheme="minorHAnsi"/>
          <w:sz w:val="22"/>
          <w:szCs w:val="22"/>
          <w:lang w:val="it-IT" w:eastAsia="it-IT"/>
        </w:rPr>
        <w:t xml:space="preserve">, una serie speciale dedicata al mercato italiano, </w:t>
      </w:r>
      <w:r w:rsidR="00E15EAB">
        <w:rPr>
          <w:rFonts w:asciiTheme="minorHAnsi" w:eastAsia="Times New Roman" w:hAnsiTheme="minorHAnsi" w:cstheme="minorHAnsi"/>
          <w:sz w:val="22"/>
          <w:szCs w:val="22"/>
          <w:lang w:val="it-IT" w:eastAsia="it-IT"/>
        </w:rPr>
        <w:t xml:space="preserve">caratterizzata da </w:t>
      </w:r>
      <w:r w:rsidR="00D53B8E">
        <w:rPr>
          <w:rFonts w:asciiTheme="minorHAnsi" w:eastAsia="Times New Roman" w:hAnsiTheme="minorHAnsi" w:cstheme="minorHAnsi"/>
          <w:sz w:val="22"/>
          <w:szCs w:val="22"/>
          <w:lang w:val="it-IT" w:eastAsia="it-IT"/>
        </w:rPr>
        <w:t>un’identità</w:t>
      </w:r>
      <w:r w:rsidR="00E15EAB">
        <w:rPr>
          <w:rFonts w:asciiTheme="minorHAnsi" w:eastAsia="Times New Roman" w:hAnsiTheme="minorHAnsi" w:cstheme="minorHAnsi"/>
          <w:sz w:val="22"/>
          <w:szCs w:val="22"/>
          <w:lang w:val="it-IT" w:eastAsia="it-IT"/>
        </w:rPr>
        <w:t xml:space="preserve"> sportiva</w:t>
      </w:r>
      <w:r w:rsidR="00047E7A">
        <w:rPr>
          <w:rFonts w:asciiTheme="minorHAnsi" w:eastAsia="Times New Roman" w:hAnsiTheme="minorHAnsi" w:cstheme="minorHAnsi"/>
          <w:sz w:val="22"/>
          <w:szCs w:val="22"/>
          <w:lang w:val="it-IT" w:eastAsia="it-IT"/>
        </w:rPr>
        <w:t>. Con motor</w:t>
      </w:r>
      <w:r w:rsidR="00D53B8E">
        <w:rPr>
          <w:rFonts w:asciiTheme="minorHAnsi" w:eastAsia="Times New Roman" w:hAnsiTheme="minorHAnsi" w:cstheme="minorHAnsi"/>
          <w:sz w:val="22"/>
          <w:szCs w:val="22"/>
          <w:lang w:val="it-IT" w:eastAsia="it-IT"/>
        </w:rPr>
        <w:t>izzazion</w:t>
      </w:r>
      <w:r w:rsidR="00F81FE6">
        <w:rPr>
          <w:rFonts w:asciiTheme="minorHAnsi" w:eastAsia="Times New Roman" w:hAnsiTheme="minorHAnsi" w:cstheme="minorHAnsi"/>
          <w:sz w:val="22"/>
          <w:szCs w:val="22"/>
          <w:lang w:val="it-IT" w:eastAsia="it-IT"/>
        </w:rPr>
        <w:t>e</w:t>
      </w:r>
      <w:r w:rsidR="00437016">
        <w:rPr>
          <w:rFonts w:asciiTheme="minorHAnsi" w:eastAsia="Times New Roman" w:hAnsiTheme="minorHAnsi" w:cstheme="minorHAnsi"/>
          <w:sz w:val="22"/>
          <w:szCs w:val="22"/>
          <w:lang w:val="it-IT" w:eastAsia="it-IT"/>
        </w:rPr>
        <w:t>ibrid</w:t>
      </w:r>
      <w:r w:rsidR="00F81FE6">
        <w:rPr>
          <w:rFonts w:asciiTheme="minorHAnsi" w:eastAsia="Times New Roman" w:hAnsiTheme="minorHAnsi" w:cstheme="minorHAnsi"/>
          <w:sz w:val="22"/>
          <w:szCs w:val="22"/>
          <w:lang w:val="it-IT" w:eastAsia="it-IT"/>
        </w:rPr>
        <w:t>ada</w:t>
      </w:r>
      <w:r w:rsidR="00047E7A" w:rsidRPr="00262052">
        <w:rPr>
          <w:rFonts w:asciiTheme="minorHAnsi" w:eastAsia="Times New Roman" w:hAnsiTheme="minorHAnsi" w:cstheme="minorHAnsi"/>
          <w:sz w:val="22"/>
          <w:szCs w:val="22"/>
          <w:lang w:val="it-IT" w:eastAsia="it-IT"/>
        </w:rPr>
        <w:t>1</w:t>
      </w:r>
      <w:r w:rsidR="00437016">
        <w:rPr>
          <w:rFonts w:asciiTheme="minorHAnsi" w:eastAsia="Times New Roman" w:hAnsiTheme="minorHAnsi" w:cstheme="minorHAnsi"/>
          <w:sz w:val="22"/>
          <w:szCs w:val="22"/>
          <w:lang w:val="it-IT" w:eastAsia="it-IT"/>
        </w:rPr>
        <w:t>4</w:t>
      </w:r>
      <w:r w:rsidR="00047E7A" w:rsidRPr="00262052">
        <w:rPr>
          <w:rFonts w:asciiTheme="minorHAnsi" w:eastAsia="Times New Roman" w:hAnsiTheme="minorHAnsi" w:cstheme="minorHAnsi"/>
          <w:sz w:val="22"/>
          <w:szCs w:val="22"/>
          <w:lang w:val="it-IT" w:eastAsia="it-IT"/>
        </w:rPr>
        <w:t>5cv</w:t>
      </w:r>
      <w:r w:rsidR="00047E7A">
        <w:rPr>
          <w:rFonts w:asciiTheme="minorHAnsi" w:eastAsia="Times New Roman" w:hAnsiTheme="minorHAnsi" w:cstheme="minorHAnsi"/>
          <w:sz w:val="22"/>
          <w:szCs w:val="22"/>
          <w:lang w:val="it-IT" w:eastAsia="it-IT"/>
        </w:rPr>
        <w:t xml:space="preserve">, l’icona italiana scattante e compatta di FIAT è pronta ad affrontare qualunque sfida quotidiana con </w:t>
      </w:r>
      <w:r w:rsidR="00D53B8E">
        <w:rPr>
          <w:rFonts w:asciiTheme="minorHAnsi" w:eastAsia="Times New Roman" w:hAnsiTheme="minorHAnsi" w:cstheme="minorHAnsi"/>
          <w:sz w:val="22"/>
          <w:szCs w:val="22"/>
          <w:lang w:val="it-IT" w:eastAsia="it-IT"/>
        </w:rPr>
        <w:t xml:space="preserve">la </w:t>
      </w:r>
      <w:r w:rsidR="00047E7A">
        <w:rPr>
          <w:rFonts w:asciiTheme="minorHAnsi" w:eastAsia="Times New Roman" w:hAnsiTheme="minorHAnsi" w:cstheme="minorHAnsi"/>
          <w:sz w:val="22"/>
          <w:szCs w:val="22"/>
          <w:lang w:val="it-IT" w:eastAsia="it-IT"/>
        </w:rPr>
        <w:t>versati</w:t>
      </w:r>
      <w:r w:rsidR="00D53B8E">
        <w:rPr>
          <w:rFonts w:asciiTheme="minorHAnsi" w:eastAsia="Times New Roman" w:hAnsiTheme="minorHAnsi" w:cstheme="minorHAnsi"/>
          <w:sz w:val="22"/>
          <w:szCs w:val="22"/>
          <w:lang w:val="it-IT" w:eastAsia="it-IT"/>
        </w:rPr>
        <w:t>lità del cambio automatico doppia frizione a</w:t>
      </w:r>
      <w:r w:rsidR="00577FB8">
        <w:rPr>
          <w:rFonts w:asciiTheme="minorHAnsi" w:eastAsia="Times New Roman" w:hAnsiTheme="minorHAnsi" w:cstheme="minorHAnsi"/>
          <w:sz w:val="22"/>
          <w:szCs w:val="22"/>
          <w:lang w:val="it-IT" w:eastAsia="it-IT"/>
        </w:rPr>
        <w:t xml:space="preserve"> sei</w:t>
      </w:r>
      <w:r w:rsidR="00D53B8E">
        <w:rPr>
          <w:rFonts w:asciiTheme="minorHAnsi" w:eastAsia="Times New Roman" w:hAnsiTheme="minorHAnsi" w:cstheme="minorHAnsi"/>
          <w:sz w:val="22"/>
          <w:szCs w:val="22"/>
          <w:lang w:val="it-IT" w:eastAsia="it-IT"/>
        </w:rPr>
        <w:t xml:space="preserve"> rapporti con paddle al volante.</w:t>
      </w:r>
    </w:p>
    <w:p w:rsidR="00F0765E" w:rsidRDefault="00F0765E"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7D4B97" w:rsidRDefault="00FB2AFF"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r w:rsidRPr="00FB2AFF">
        <w:rPr>
          <w:rFonts w:asciiTheme="minorHAnsi" w:eastAsia="Times New Roman" w:hAnsiTheme="minorHAnsi" w:cstheme="minorHAnsi"/>
          <w:sz w:val="22"/>
          <w:szCs w:val="22"/>
          <w:lang w:val="it-IT" w:eastAsia="it-IT"/>
        </w:rPr>
        <w:t xml:space="preserve">Il design esterno della Fiat 600 </w:t>
      </w:r>
      <w:r w:rsidR="00FD4F66">
        <w:rPr>
          <w:rFonts w:asciiTheme="minorHAnsi" w:eastAsia="Times New Roman" w:hAnsiTheme="minorHAnsi" w:cstheme="minorHAnsi"/>
          <w:sz w:val="22"/>
          <w:szCs w:val="22"/>
          <w:lang w:val="it-IT" w:eastAsia="it-IT"/>
        </w:rPr>
        <w:t>Sport</w:t>
      </w:r>
      <w:r w:rsidR="00B7677A">
        <w:rPr>
          <w:rFonts w:asciiTheme="minorHAnsi" w:eastAsia="Times New Roman" w:hAnsiTheme="minorHAnsi" w:cstheme="minorHAnsi"/>
          <w:sz w:val="22"/>
          <w:szCs w:val="22"/>
          <w:lang w:val="it-IT" w:eastAsia="it-IT"/>
        </w:rPr>
        <w:t xml:space="preserve">Edizione </w:t>
      </w:r>
      <w:r w:rsidRPr="00FB2AFF">
        <w:rPr>
          <w:rFonts w:asciiTheme="minorHAnsi" w:eastAsia="Times New Roman" w:hAnsiTheme="minorHAnsi" w:cstheme="minorHAnsi"/>
          <w:sz w:val="22"/>
          <w:szCs w:val="22"/>
          <w:lang w:val="it-IT" w:eastAsia="it-IT"/>
        </w:rPr>
        <w:t xml:space="preserve">MilanoCortina </w:t>
      </w:r>
      <w:r w:rsidR="00B7677A">
        <w:rPr>
          <w:rFonts w:asciiTheme="minorHAnsi" w:eastAsia="Times New Roman" w:hAnsiTheme="minorHAnsi" w:cstheme="minorHAnsi"/>
          <w:sz w:val="22"/>
          <w:szCs w:val="22"/>
          <w:lang w:val="it-IT" w:eastAsia="it-IT"/>
        </w:rPr>
        <w:t xml:space="preserve">2026 </w:t>
      </w:r>
      <w:r w:rsidRPr="00FB2AFF">
        <w:rPr>
          <w:rFonts w:asciiTheme="minorHAnsi" w:eastAsia="Times New Roman" w:hAnsiTheme="minorHAnsi" w:cstheme="minorHAnsi"/>
          <w:sz w:val="22"/>
          <w:szCs w:val="22"/>
          <w:lang w:val="it-IT" w:eastAsia="it-IT"/>
        </w:rPr>
        <w:t xml:space="preserve">è un inno alla </w:t>
      </w:r>
      <w:r w:rsidR="00B7677A">
        <w:rPr>
          <w:rFonts w:asciiTheme="minorHAnsi" w:eastAsia="Times New Roman" w:hAnsiTheme="minorHAnsi" w:cstheme="minorHAnsi"/>
          <w:sz w:val="22"/>
          <w:szCs w:val="22"/>
          <w:lang w:val="it-IT" w:eastAsia="it-IT"/>
        </w:rPr>
        <w:t>passione</w:t>
      </w:r>
      <w:r w:rsidRPr="00FB2AFF">
        <w:rPr>
          <w:rFonts w:asciiTheme="minorHAnsi" w:eastAsia="Times New Roman" w:hAnsiTheme="minorHAnsi" w:cstheme="minorHAnsi"/>
          <w:sz w:val="22"/>
          <w:szCs w:val="22"/>
          <w:lang w:val="it-IT" w:eastAsia="it-IT"/>
        </w:rPr>
        <w:t xml:space="preserve"> e al</w:t>
      </w:r>
      <w:r w:rsidR="005E37A5">
        <w:rPr>
          <w:rFonts w:asciiTheme="minorHAnsi" w:eastAsia="Times New Roman" w:hAnsiTheme="minorHAnsi" w:cstheme="minorHAnsi"/>
          <w:sz w:val="22"/>
          <w:szCs w:val="22"/>
          <w:lang w:val="it-IT" w:eastAsia="it-IT"/>
        </w:rPr>
        <w:t xml:space="preserve"> carattere</w:t>
      </w:r>
      <w:r w:rsidR="001E12FE">
        <w:rPr>
          <w:rFonts w:asciiTheme="minorHAnsi" w:eastAsia="Times New Roman" w:hAnsiTheme="minorHAnsi" w:cstheme="minorHAnsi"/>
          <w:sz w:val="22"/>
          <w:szCs w:val="22"/>
          <w:lang w:val="it-IT" w:eastAsia="it-IT"/>
        </w:rPr>
        <w:t>, e</w:t>
      </w:r>
      <w:r w:rsidR="005E37A5">
        <w:rPr>
          <w:rFonts w:asciiTheme="minorHAnsi" w:eastAsia="Times New Roman" w:hAnsiTheme="minorHAnsi" w:cstheme="minorHAnsi"/>
          <w:sz w:val="22"/>
          <w:szCs w:val="22"/>
          <w:lang w:val="it-IT" w:eastAsia="it-IT"/>
        </w:rPr>
        <w:t>nerg</w:t>
      </w:r>
      <w:r w:rsidR="001E12FE">
        <w:rPr>
          <w:rFonts w:asciiTheme="minorHAnsi" w:eastAsia="Times New Roman" w:hAnsiTheme="minorHAnsi" w:cstheme="minorHAnsi"/>
          <w:sz w:val="22"/>
          <w:szCs w:val="22"/>
          <w:lang w:val="it-IT" w:eastAsia="it-IT"/>
        </w:rPr>
        <w:t>ico e inarrestabile</w:t>
      </w:r>
      <w:r w:rsidRPr="00FB2AFF">
        <w:rPr>
          <w:rFonts w:asciiTheme="minorHAnsi" w:eastAsia="Times New Roman" w:hAnsiTheme="minorHAnsi" w:cstheme="minorHAnsi"/>
          <w:sz w:val="22"/>
          <w:szCs w:val="22"/>
          <w:lang w:val="it-IT" w:eastAsia="it-IT"/>
        </w:rPr>
        <w:t>.</w:t>
      </w:r>
      <w:r w:rsidR="00240BBC">
        <w:rPr>
          <w:rFonts w:asciiTheme="minorHAnsi" w:eastAsia="Times New Roman" w:hAnsiTheme="minorHAnsi" w:cstheme="minorHAnsi"/>
          <w:sz w:val="22"/>
          <w:szCs w:val="22"/>
          <w:lang w:val="it-IT" w:eastAsia="it-IT"/>
        </w:rPr>
        <w:t xml:space="preserve">Alle sette tinte di carrozzeria, si aggiunge una nuova </w:t>
      </w:r>
      <w:r w:rsidR="001E12FE">
        <w:rPr>
          <w:rFonts w:asciiTheme="minorHAnsi" w:eastAsia="Times New Roman" w:hAnsiTheme="minorHAnsi" w:cstheme="minorHAnsi"/>
          <w:sz w:val="22"/>
          <w:szCs w:val="22"/>
          <w:lang w:val="it-IT" w:eastAsia="it-IT"/>
        </w:rPr>
        <w:t xml:space="preserve">e distintiva livrea </w:t>
      </w:r>
      <w:r w:rsidR="00D53B8E">
        <w:rPr>
          <w:rFonts w:asciiTheme="minorHAnsi" w:eastAsia="Times New Roman" w:hAnsiTheme="minorHAnsi" w:cstheme="minorHAnsi"/>
          <w:sz w:val="22"/>
          <w:szCs w:val="22"/>
          <w:lang w:val="it-IT" w:eastAsia="it-IT"/>
        </w:rPr>
        <w:t>V</w:t>
      </w:r>
      <w:r w:rsidR="001E12FE" w:rsidRPr="00D53B8E">
        <w:rPr>
          <w:rFonts w:asciiTheme="minorHAnsi" w:eastAsia="Times New Roman" w:hAnsiTheme="minorHAnsi" w:cstheme="minorHAnsi"/>
          <w:sz w:val="22"/>
          <w:szCs w:val="22"/>
          <w:lang w:val="it-IT" w:eastAsia="it-IT"/>
        </w:rPr>
        <w:t>erde</w:t>
      </w:r>
      <w:r w:rsidR="00D53B8E">
        <w:rPr>
          <w:rFonts w:asciiTheme="minorHAnsi" w:eastAsia="Times New Roman" w:hAnsiTheme="minorHAnsi" w:cstheme="minorHAnsi"/>
          <w:sz w:val="22"/>
          <w:szCs w:val="22"/>
          <w:lang w:val="it-IT" w:eastAsia="it-IT"/>
        </w:rPr>
        <w:t>M</w:t>
      </w:r>
      <w:r w:rsidR="00D53B8E" w:rsidRPr="00D53B8E">
        <w:rPr>
          <w:rFonts w:asciiTheme="minorHAnsi" w:eastAsia="Times New Roman" w:hAnsiTheme="minorHAnsi" w:cstheme="minorHAnsi"/>
          <w:sz w:val="22"/>
          <w:szCs w:val="22"/>
          <w:lang w:val="it-IT" w:eastAsia="it-IT"/>
        </w:rPr>
        <w:t>editerraneo</w:t>
      </w:r>
      <w:r w:rsidR="00D53B8E">
        <w:rPr>
          <w:rFonts w:asciiTheme="minorHAnsi" w:eastAsia="Times New Roman" w:hAnsiTheme="minorHAnsi" w:cstheme="minorHAnsi"/>
          <w:sz w:val="22"/>
          <w:szCs w:val="22"/>
          <w:lang w:val="it-IT" w:eastAsia="it-IT"/>
        </w:rPr>
        <w:t>,</w:t>
      </w:r>
      <w:r w:rsidR="00D53B8E" w:rsidRPr="00D53B8E">
        <w:rPr>
          <w:rFonts w:asciiTheme="minorHAnsi" w:eastAsia="Times New Roman" w:hAnsiTheme="minorHAnsi" w:cstheme="minorHAnsi"/>
          <w:sz w:val="22"/>
          <w:szCs w:val="22"/>
          <w:lang w:val="it-IT" w:eastAsia="it-IT"/>
        </w:rPr>
        <w:t xml:space="preserve"> disponibile anche in abbinamento </w:t>
      </w:r>
      <w:r w:rsidR="00D53B8E">
        <w:rPr>
          <w:rFonts w:asciiTheme="minorHAnsi" w:eastAsia="Times New Roman" w:hAnsiTheme="minorHAnsi" w:cstheme="minorHAnsi"/>
          <w:sz w:val="22"/>
          <w:szCs w:val="22"/>
          <w:lang w:val="it-IT" w:eastAsia="it-IT"/>
        </w:rPr>
        <w:t xml:space="preserve">con il tetto </w:t>
      </w:r>
      <w:r w:rsidR="00430976">
        <w:rPr>
          <w:rFonts w:asciiTheme="minorHAnsi" w:eastAsia="Times New Roman" w:hAnsiTheme="minorHAnsi" w:cstheme="minorHAnsi"/>
          <w:sz w:val="22"/>
          <w:szCs w:val="22"/>
          <w:lang w:val="it-IT" w:eastAsia="it-IT"/>
        </w:rPr>
        <w:t>nero a</w:t>
      </w:r>
      <w:r w:rsidR="00D53B8E">
        <w:rPr>
          <w:rFonts w:asciiTheme="minorHAnsi" w:eastAsia="Times New Roman" w:hAnsiTheme="minorHAnsi" w:cstheme="minorHAnsi"/>
          <w:sz w:val="22"/>
          <w:szCs w:val="22"/>
          <w:lang w:val="it-IT" w:eastAsia="it-IT"/>
        </w:rPr>
        <w:t xml:space="preserve"> contrasto, </w:t>
      </w:r>
      <w:r w:rsidR="00240BBC">
        <w:rPr>
          <w:rFonts w:asciiTheme="minorHAnsi" w:eastAsia="Times New Roman" w:hAnsiTheme="minorHAnsi" w:cstheme="minorHAnsi"/>
          <w:sz w:val="22"/>
          <w:szCs w:val="22"/>
          <w:lang w:val="it-IT" w:eastAsia="it-IT"/>
        </w:rPr>
        <w:t xml:space="preserve">che </w:t>
      </w:r>
      <w:r w:rsidR="002F16B3">
        <w:rPr>
          <w:rFonts w:asciiTheme="minorHAnsi" w:eastAsia="Times New Roman" w:hAnsiTheme="minorHAnsi" w:cstheme="minorHAnsi"/>
          <w:sz w:val="22"/>
          <w:szCs w:val="22"/>
          <w:lang w:val="it-IT" w:eastAsia="it-IT"/>
        </w:rPr>
        <w:t xml:space="preserve">esprime vigore ed energia, </w:t>
      </w:r>
      <w:r w:rsidRPr="00FB2AFF">
        <w:rPr>
          <w:rFonts w:asciiTheme="minorHAnsi" w:eastAsia="Times New Roman" w:hAnsiTheme="minorHAnsi" w:cstheme="minorHAnsi"/>
          <w:sz w:val="22"/>
          <w:szCs w:val="22"/>
          <w:lang w:val="it-IT" w:eastAsia="it-IT"/>
        </w:rPr>
        <w:t>crea</w:t>
      </w:r>
      <w:r w:rsidR="002F16B3">
        <w:rPr>
          <w:rFonts w:asciiTheme="minorHAnsi" w:eastAsia="Times New Roman" w:hAnsiTheme="minorHAnsi" w:cstheme="minorHAnsi"/>
          <w:sz w:val="22"/>
          <w:szCs w:val="22"/>
          <w:lang w:val="it-IT" w:eastAsia="it-IT"/>
        </w:rPr>
        <w:t>ndo</w:t>
      </w:r>
      <w:r w:rsidRPr="00FB2AFF">
        <w:rPr>
          <w:rFonts w:asciiTheme="minorHAnsi" w:eastAsia="Times New Roman" w:hAnsiTheme="minorHAnsi" w:cstheme="minorHAnsi"/>
          <w:sz w:val="22"/>
          <w:szCs w:val="22"/>
          <w:lang w:val="it-IT" w:eastAsia="it-IT"/>
        </w:rPr>
        <w:t xml:space="preserve"> un contrasto audace con i cerchi in lega da 18” a finitura dark</w:t>
      </w:r>
      <w:r w:rsidR="00441A8C">
        <w:rPr>
          <w:rFonts w:asciiTheme="minorHAnsi" w:eastAsia="Times New Roman" w:hAnsiTheme="minorHAnsi" w:cstheme="minorHAnsi"/>
          <w:sz w:val="22"/>
          <w:szCs w:val="22"/>
          <w:lang w:val="it-IT" w:eastAsia="it-IT"/>
        </w:rPr>
        <w:t>.</w:t>
      </w:r>
      <w:r w:rsidR="00D53B8E">
        <w:rPr>
          <w:rFonts w:asciiTheme="minorHAnsi" w:eastAsia="Times New Roman" w:hAnsiTheme="minorHAnsi" w:cstheme="minorHAnsi"/>
          <w:sz w:val="22"/>
          <w:szCs w:val="22"/>
          <w:lang w:val="it-IT" w:eastAsia="it-IT"/>
        </w:rPr>
        <w:t xml:space="preserve"> Inoltre, </w:t>
      </w:r>
      <w:r w:rsidRPr="00FB2AFF">
        <w:rPr>
          <w:rFonts w:asciiTheme="minorHAnsi" w:eastAsia="Times New Roman" w:hAnsiTheme="minorHAnsi" w:cstheme="minorHAnsi"/>
          <w:sz w:val="22"/>
          <w:szCs w:val="22"/>
          <w:lang w:val="it-IT" w:eastAsia="it-IT"/>
        </w:rPr>
        <w:t>i dettagli neri che decorano la griglia</w:t>
      </w:r>
      <w:r w:rsidR="00D53B8E">
        <w:rPr>
          <w:rFonts w:asciiTheme="minorHAnsi" w:eastAsia="Times New Roman" w:hAnsiTheme="minorHAnsi" w:cstheme="minorHAnsi"/>
          <w:sz w:val="22"/>
          <w:szCs w:val="22"/>
          <w:lang w:val="it-IT" w:eastAsia="it-IT"/>
        </w:rPr>
        <w:t xml:space="preserve">, </w:t>
      </w:r>
      <w:r w:rsidRPr="00FB2AFF">
        <w:rPr>
          <w:rFonts w:asciiTheme="minorHAnsi" w:eastAsia="Times New Roman" w:hAnsiTheme="minorHAnsi" w:cstheme="minorHAnsi"/>
          <w:sz w:val="22"/>
          <w:szCs w:val="22"/>
          <w:lang w:val="it-IT" w:eastAsia="it-IT"/>
        </w:rPr>
        <w:t>le maniglie</w:t>
      </w:r>
      <w:r w:rsidR="00D53B8E">
        <w:rPr>
          <w:rFonts w:asciiTheme="minorHAnsi" w:eastAsia="Times New Roman" w:hAnsiTheme="minorHAnsi" w:cstheme="minorHAnsi"/>
          <w:sz w:val="22"/>
          <w:szCs w:val="22"/>
          <w:lang w:val="it-IT" w:eastAsia="it-IT"/>
        </w:rPr>
        <w:t xml:space="preserve"> ed altri elementi della carrozzeria, </w:t>
      </w:r>
      <w:r w:rsidRPr="00FB2AFF">
        <w:rPr>
          <w:rFonts w:asciiTheme="minorHAnsi" w:eastAsia="Times New Roman" w:hAnsiTheme="minorHAnsi" w:cstheme="minorHAnsi"/>
          <w:sz w:val="22"/>
          <w:szCs w:val="22"/>
          <w:lang w:val="it-IT" w:eastAsia="it-IT"/>
        </w:rPr>
        <w:t xml:space="preserve">accentuano il carattere </w:t>
      </w:r>
      <w:r w:rsidR="00437016">
        <w:rPr>
          <w:rFonts w:asciiTheme="minorHAnsi" w:eastAsia="Times New Roman" w:hAnsiTheme="minorHAnsi" w:cstheme="minorHAnsi"/>
          <w:sz w:val="22"/>
          <w:szCs w:val="22"/>
          <w:lang w:val="it-IT" w:eastAsia="it-IT"/>
        </w:rPr>
        <w:t>s</w:t>
      </w:r>
      <w:r w:rsidR="00FD4F66">
        <w:rPr>
          <w:rFonts w:asciiTheme="minorHAnsi" w:eastAsia="Times New Roman" w:hAnsiTheme="minorHAnsi" w:cstheme="minorHAnsi"/>
          <w:sz w:val="22"/>
          <w:szCs w:val="22"/>
          <w:lang w:val="it-IT" w:eastAsia="it-IT"/>
        </w:rPr>
        <w:t>port</w:t>
      </w:r>
      <w:r w:rsidRPr="00FB2AFF">
        <w:rPr>
          <w:rFonts w:asciiTheme="minorHAnsi" w:eastAsia="Times New Roman" w:hAnsiTheme="minorHAnsi" w:cstheme="minorHAnsi"/>
          <w:sz w:val="22"/>
          <w:szCs w:val="22"/>
          <w:lang w:val="it-IT" w:eastAsia="it-IT"/>
        </w:rPr>
        <w:t>ivo</w:t>
      </w:r>
      <w:r w:rsidR="009A6C2C">
        <w:rPr>
          <w:rFonts w:asciiTheme="minorHAnsi" w:eastAsia="Times New Roman" w:hAnsiTheme="minorHAnsi" w:cstheme="minorHAnsi"/>
          <w:sz w:val="22"/>
          <w:szCs w:val="22"/>
          <w:lang w:val="it-IT" w:eastAsia="it-IT"/>
        </w:rPr>
        <w:t xml:space="preserve">, unico </w:t>
      </w:r>
      <w:r w:rsidRPr="00FB2AFF">
        <w:rPr>
          <w:rFonts w:asciiTheme="minorHAnsi" w:eastAsia="Times New Roman" w:hAnsiTheme="minorHAnsi" w:cstheme="minorHAnsi"/>
          <w:sz w:val="22"/>
          <w:szCs w:val="22"/>
          <w:lang w:val="it-IT" w:eastAsia="it-IT"/>
        </w:rPr>
        <w:t xml:space="preserve">e deciso di questa edizione speciale. </w:t>
      </w:r>
      <w:r w:rsidRPr="009A3E44">
        <w:rPr>
          <w:rFonts w:asciiTheme="minorHAnsi" w:eastAsia="Times New Roman" w:hAnsiTheme="minorHAnsi" w:cstheme="minorHAnsi"/>
          <w:sz w:val="22"/>
          <w:szCs w:val="22"/>
          <w:lang w:val="it-IT" w:eastAsia="it-IT"/>
        </w:rPr>
        <w:t>Il</w:t>
      </w:r>
      <w:r w:rsidR="009A3E44" w:rsidRPr="009A3E44">
        <w:rPr>
          <w:rFonts w:asciiTheme="minorHAnsi" w:eastAsia="Times New Roman" w:hAnsiTheme="minorHAnsi" w:cstheme="minorHAnsi"/>
          <w:sz w:val="22"/>
          <w:szCs w:val="22"/>
          <w:lang w:val="it-IT" w:eastAsia="it-IT"/>
        </w:rPr>
        <w:t>badge MilanoCortina 2026</w:t>
      </w:r>
      <w:r w:rsidRPr="009A3E44">
        <w:rPr>
          <w:rFonts w:asciiTheme="minorHAnsi" w:eastAsia="Times New Roman" w:hAnsiTheme="minorHAnsi" w:cstheme="minorHAnsi"/>
          <w:sz w:val="22"/>
          <w:szCs w:val="22"/>
          <w:lang w:val="it-IT" w:eastAsia="it-IT"/>
        </w:rPr>
        <w:t>,</w:t>
      </w:r>
      <w:r w:rsidRPr="00FB2AFF">
        <w:rPr>
          <w:rFonts w:asciiTheme="minorHAnsi" w:eastAsia="Times New Roman" w:hAnsiTheme="minorHAnsi" w:cstheme="minorHAnsi"/>
          <w:sz w:val="22"/>
          <w:szCs w:val="22"/>
          <w:lang w:val="it-IT" w:eastAsia="it-IT"/>
        </w:rPr>
        <w:t xml:space="preserve"> posizionato sul </w:t>
      </w:r>
      <w:r w:rsidR="005941E5">
        <w:rPr>
          <w:rFonts w:asciiTheme="minorHAnsi" w:eastAsia="Times New Roman" w:hAnsiTheme="minorHAnsi" w:cstheme="minorHAnsi"/>
          <w:sz w:val="22"/>
          <w:szCs w:val="22"/>
          <w:lang w:val="it-IT" w:eastAsia="it-IT"/>
        </w:rPr>
        <w:t>montante laterale</w:t>
      </w:r>
      <w:r w:rsidRPr="00FB2AFF">
        <w:rPr>
          <w:rFonts w:asciiTheme="minorHAnsi" w:eastAsia="Times New Roman" w:hAnsiTheme="minorHAnsi" w:cstheme="minorHAnsi"/>
          <w:sz w:val="22"/>
          <w:szCs w:val="22"/>
          <w:lang w:val="it-IT" w:eastAsia="it-IT"/>
        </w:rPr>
        <w:t xml:space="preserve">, diventa </w:t>
      </w:r>
      <w:r w:rsidR="002F16B3">
        <w:rPr>
          <w:rFonts w:asciiTheme="minorHAnsi" w:eastAsia="Times New Roman" w:hAnsiTheme="minorHAnsi" w:cstheme="minorHAnsi"/>
          <w:sz w:val="22"/>
          <w:szCs w:val="22"/>
          <w:lang w:val="it-IT" w:eastAsia="it-IT"/>
        </w:rPr>
        <w:t>il</w:t>
      </w:r>
      <w:r w:rsidRPr="00FB2AFF">
        <w:rPr>
          <w:rFonts w:asciiTheme="minorHAnsi" w:eastAsia="Times New Roman" w:hAnsiTheme="minorHAnsi" w:cstheme="minorHAnsi"/>
          <w:sz w:val="22"/>
          <w:szCs w:val="22"/>
          <w:lang w:val="it-IT" w:eastAsia="it-IT"/>
        </w:rPr>
        <w:t xml:space="preserve"> segno distintivo </w:t>
      </w:r>
      <w:r w:rsidR="00262052">
        <w:rPr>
          <w:rFonts w:asciiTheme="minorHAnsi" w:eastAsia="Times New Roman" w:hAnsiTheme="minorHAnsi" w:cstheme="minorHAnsi"/>
          <w:sz w:val="22"/>
          <w:szCs w:val="22"/>
          <w:lang w:val="it-IT" w:eastAsia="it-IT"/>
        </w:rPr>
        <w:t>della collaborazione</w:t>
      </w:r>
      <w:r w:rsidR="002F16B3">
        <w:rPr>
          <w:rFonts w:asciiTheme="minorHAnsi" w:eastAsia="Times New Roman" w:hAnsiTheme="minorHAnsi" w:cstheme="minorHAnsi"/>
          <w:sz w:val="22"/>
          <w:szCs w:val="22"/>
          <w:lang w:val="it-IT" w:eastAsia="it-IT"/>
        </w:rPr>
        <w:t>.</w:t>
      </w:r>
    </w:p>
    <w:p w:rsidR="007F2D89" w:rsidRDefault="007F2D89"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622E74" w:rsidRDefault="007F2D89"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r>
        <w:rPr>
          <w:rFonts w:asciiTheme="minorHAnsi" w:eastAsia="Times New Roman" w:hAnsiTheme="minorHAnsi" w:cstheme="minorHAnsi"/>
          <w:sz w:val="22"/>
          <w:szCs w:val="22"/>
          <w:lang w:val="it-IT" w:eastAsia="it-IT"/>
        </w:rPr>
        <w:t xml:space="preserve">Lo spirito sportivo è richiamato dagli interni </w:t>
      </w:r>
      <w:r w:rsidRPr="00FB2AFF">
        <w:rPr>
          <w:rFonts w:asciiTheme="minorHAnsi" w:eastAsia="Times New Roman" w:hAnsiTheme="minorHAnsi" w:cstheme="minorHAnsi"/>
          <w:sz w:val="22"/>
          <w:szCs w:val="22"/>
          <w:lang w:val="it-IT" w:eastAsia="it-IT"/>
        </w:rPr>
        <w:t>total black</w:t>
      </w:r>
      <w:r>
        <w:rPr>
          <w:rFonts w:asciiTheme="minorHAnsi" w:eastAsia="Times New Roman" w:hAnsiTheme="minorHAnsi" w:cstheme="minorHAnsi"/>
          <w:sz w:val="22"/>
          <w:szCs w:val="22"/>
          <w:lang w:val="it-IT" w:eastAsia="it-IT"/>
        </w:rPr>
        <w:t xml:space="preserve"> che,</w:t>
      </w:r>
      <w:r w:rsidRPr="00FB2AFF">
        <w:rPr>
          <w:rFonts w:asciiTheme="minorHAnsi" w:eastAsia="Times New Roman" w:hAnsiTheme="minorHAnsi" w:cstheme="minorHAnsi"/>
          <w:sz w:val="22"/>
          <w:szCs w:val="22"/>
          <w:lang w:val="it-IT" w:eastAsia="it-IT"/>
        </w:rPr>
        <w:t xml:space="preserve"> uniti a una plancia </w:t>
      </w:r>
      <w:r>
        <w:rPr>
          <w:rFonts w:asciiTheme="minorHAnsi" w:eastAsia="Times New Roman" w:hAnsiTheme="minorHAnsi" w:cstheme="minorHAnsi"/>
          <w:sz w:val="22"/>
          <w:szCs w:val="22"/>
          <w:lang w:val="it-IT" w:eastAsia="it-IT"/>
        </w:rPr>
        <w:t xml:space="preserve">con nuovo rivestimento </w:t>
      </w:r>
      <w:r w:rsidRPr="00FB2AFF">
        <w:rPr>
          <w:rFonts w:asciiTheme="minorHAnsi" w:eastAsia="Times New Roman" w:hAnsiTheme="minorHAnsi" w:cstheme="minorHAnsi"/>
          <w:sz w:val="22"/>
          <w:szCs w:val="22"/>
          <w:lang w:val="it-IT" w:eastAsia="it-IT"/>
        </w:rPr>
        <w:t xml:space="preserve">e ai </w:t>
      </w:r>
      <w:r>
        <w:rPr>
          <w:rFonts w:asciiTheme="minorHAnsi" w:eastAsia="Times New Roman" w:hAnsiTheme="minorHAnsi" w:cstheme="minorHAnsi"/>
          <w:sz w:val="22"/>
          <w:szCs w:val="22"/>
          <w:lang w:val="it-IT" w:eastAsia="it-IT"/>
        </w:rPr>
        <w:t xml:space="preserve">nuovi </w:t>
      </w:r>
      <w:r w:rsidRPr="00FB2AFF">
        <w:rPr>
          <w:rFonts w:asciiTheme="minorHAnsi" w:eastAsia="Times New Roman" w:hAnsiTheme="minorHAnsi" w:cstheme="minorHAnsi"/>
          <w:sz w:val="22"/>
          <w:szCs w:val="22"/>
          <w:lang w:val="it-IT" w:eastAsia="it-IT"/>
        </w:rPr>
        <w:t xml:space="preserve">sedili </w:t>
      </w:r>
      <w:r w:rsidR="00D53B8E">
        <w:rPr>
          <w:rFonts w:asciiTheme="minorHAnsi" w:eastAsia="Times New Roman" w:hAnsiTheme="minorHAnsi" w:cstheme="minorHAnsi"/>
          <w:sz w:val="22"/>
          <w:szCs w:val="22"/>
          <w:lang w:val="it-IT" w:eastAsia="it-IT"/>
        </w:rPr>
        <w:t>s</w:t>
      </w:r>
      <w:r>
        <w:rPr>
          <w:rFonts w:asciiTheme="minorHAnsi" w:eastAsia="Times New Roman" w:hAnsiTheme="minorHAnsi" w:cstheme="minorHAnsi"/>
          <w:sz w:val="22"/>
          <w:szCs w:val="22"/>
          <w:lang w:val="it-IT" w:eastAsia="it-IT"/>
        </w:rPr>
        <w:t>port</w:t>
      </w:r>
      <w:r w:rsidRPr="00FB2AFF">
        <w:rPr>
          <w:rFonts w:asciiTheme="minorHAnsi" w:eastAsia="Times New Roman" w:hAnsiTheme="minorHAnsi" w:cstheme="minorHAnsi"/>
          <w:sz w:val="22"/>
          <w:szCs w:val="22"/>
          <w:lang w:val="it-IT" w:eastAsia="it-IT"/>
        </w:rPr>
        <w:t xml:space="preserve">ivi, offrono un equilibrio perfetto tra </w:t>
      </w:r>
      <w:r>
        <w:rPr>
          <w:rFonts w:asciiTheme="minorHAnsi" w:eastAsia="Times New Roman" w:hAnsiTheme="minorHAnsi" w:cstheme="minorHAnsi"/>
          <w:sz w:val="22"/>
          <w:szCs w:val="22"/>
          <w:lang w:val="it-IT" w:eastAsia="it-IT"/>
        </w:rPr>
        <w:t>stile</w:t>
      </w:r>
      <w:r w:rsidRPr="00FB2AFF">
        <w:rPr>
          <w:rFonts w:asciiTheme="minorHAnsi" w:eastAsia="Times New Roman" w:hAnsiTheme="minorHAnsi" w:cstheme="minorHAnsi"/>
          <w:sz w:val="22"/>
          <w:szCs w:val="22"/>
          <w:lang w:val="it-IT" w:eastAsia="it-IT"/>
        </w:rPr>
        <w:t xml:space="preserve"> e comfort.</w:t>
      </w:r>
      <w:r>
        <w:rPr>
          <w:rFonts w:asciiTheme="minorHAnsi" w:eastAsia="Times New Roman" w:hAnsiTheme="minorHAnsi" w:cstheme="minorHAnsi"/>
          <w:sz w:val="22"/>
          <w:szCs w:val="22"/>
          <w:lang w:val="it-IT" w:eastAsia="it-IT"/>
        </w:rPr>
        <w:t xml:space="preserve"> Con una lunghezza di 4,17 metri e </w:t>
      </w:r>
      <w:r w:rsidRPr="00F95E14">
        <w:rPr>
          <w:rFonts w:asciiTheme="minorHAnsi" w:eastAsia="Times New Roman" w:hAnsiTheme="minorHAnsi" w:cstheme="minorHAnsi"/>
          <w:sz w:val="22"/>
          <w:szCs w:val="22"/>
          <w:lang w:val="it-IT" w:eastAsia="it-IT"/>
        </w:rPr>
        <w:t>un vano bagagli fino a 385 litri</w:t>
      </w:r>
      <w:r>
        <w:rPr>
          <w:rFonts w:asciiTheme="minorHAnsi" w:eastAsia="Times New Roman" w:hAnsiTheme="minorHAnsi" w:cstheme="minorHAnsi"/>
          <w:sz w:val="22"/>
          <w:szCs w:val="22"/>
          <w:lang w:val="it-IT" w:eastAsia="it-IT"/>
        </w:rPr>
        <w:t xml:space="preserve">, l’abitacolo </w:t>
      </w:r>
      <w:r w:rsidRPr="00FB2AFF">
        <w:rPr>
          <w:rFonts w:asciiTheme="minorHAnsi" w:eastAsia="Times New Roman" w:hAnsiTheme="minorHAnsi" w:cstheme="minorHAnsi"/>
          <w:sz w:val="22"/>
          <w:szCs w:val="22"/>
          <w:lang w:val="it-IT" w:eastAsia="it-IT"/>
        </w:rPr>
        <w:t>trasmette un’atmosfera moderna e avvolgente</w:t>
      </w:r>
      <w:r>
        <w:rPr>
          <w:rFonts w:asciiTheme="minorHAnsi" w:eastAsia="Times New Roman" w:hAnsiTheme="minorHAnsi" w:cstheme="minorHAnsi"/>
          <w:sz w:val="22"/>
          <w:szCs w:val="22"/>
          <w:lang w:val="it-IT" w:eastAsia="it-IT"/>
        </w:rPr>
        <w:t>. Presentato nella versione ad alimentazione ibrida da</w:t>
      </w:r>
      <w:r w:rsidRPr="00262052">
        <w:rPr>
          <w:rFonts w:asciiTheme="minorHAnsi" w:eastAsia="Times New Roman" w:hAnsiTheme="minorHAnsi" w:cstheme="minorHAnsi"/>
          <w:sz w:val="22"/>
          <w:szCs w:val="22"/>
          <w:lang w:val="it-IT" w:eastAsia="it-IT"/>
        </w:rPr>
        <w:t>1</w:t>
      </w:r>
      <w:r w:rsidR="00437016">
        <w:rPr>
          <w:rFonts w:asciiTheme="minorHAnsi" w:eastAsia="Times New Roman" w:hAnsiTheme="minorHAnsi" w:cstheme="minorHAnsi"/>
          <w:sz w:val="22"/>
          <w:szCs w:val="22"/>
          <w:lang w:val="it-IT" w:eastAsia="it-IT"/>
        </w:rPr>
        <w:t>4</w:t>
      </w:r>
      <w:r w:rsidRPr="00262052">
        <w:rPr>
          <w:rFonts w:asciiTheme="minorHAnsi" w:eastAsia="Times New Roman" w:hAnsiTheme="minorHAnsi" w:cstheme="minorHAnsi"/>
          <w:sz w:val="22"/>
          <w:szCs w:val="22"/>
          <w:lang w:val="it-IT" w:eastAsia="it-IT"/>
        </w:rPr>
        <w:t>5cv</w:t>
      </w:r>
      <w:r>
        <w:rPr>
          <w:rFonts w:asciiTheme="minorHAnsi" w:eastAsia="Times New Roman" w:hAnsiTheme="minorHAnsi" w:cstheme="minorHAnsi"/>
          <w:sz w:val="22"/>
          <w:szCs w:val="22"/>
          <w:lang w:val="it-IT" w:eastAsia="it-IT"/>
        </w:rPr>
        <w:t xml:space="preserve">, il modello è </w:t>
      </w:r>
      <w:r w:rsidRPr="009810DF">
        <w:rPr>
          <w:rFonts w:asciiTheme="minorHAnsi" w:eastAsia="Times New Roman" w:hAnsiTheme="minorHAnsi" w:cstheme="minorHAnsi"/>
          <w:sz w:val="22"/>
          <w:szCs w:val="22"/>
          <w:lang w:val="it-IT" w:eastAsia="it-IT"/>
        </w:rPr>
        <w:t>disponibile</w:t>
      </w:r>
      <w:r>
        <w:rPr>
          <w:rFonts w:asciiTheme="minorHAnsi" w:eastAsia="Times New Roman" w:hAnsiTheme="minorHAnsi" w:cstheme="minorHAnsi"/>
          <w:sz w:val="22"/>
          <w:szCs w:val="22"/>
          <w:lang w:val="it-IT" w:eastAsia="it-IT"/>
        </w:rPr>
        <w:t xml:space="preserve"> anche nelle versioni</w:t>
      </w:r>
      <w:r w:rsidR="00437016">
        <w:rPr>
          <w:rFonts w:asciiTheme="minorHAnsi" w:eastAsia="Times New Roman" w:hAnsiTheme="minorHAnsi" w:cstheme="minorHAnsi"/>
          <w:sz w:val="22"/>
          <w:szCs w:val="22"/>
          <w:lang w:val="it-IT" w:eastAsia="it-IT"/>
        </w:rPr>
        <w:t xml:space="preserve"> ibrida </w:t>
      </w:r>
      <w:r w:rsidRPr="009810DF">
        <w:rPr>
          <w:rFonts w:asciiTheme="minorHAnsi" w:eastAsia="Times New Roman" w:hAnsiTheme="minorHAnsi" w:cstheme="minorHAnsi"/>
          <w:sz w:val="22"/>
          <w:szCs w:val="22"/>
          <w:lang w:val="it-IT" w:eastAsia="it-IT"/>
        </w:rPr>
        <w:t xml:space="preserve">da 110 </w:t>
      </w:r>
      <w:r>
        <w:rPr>
          <w:rFonts w:asciiTheme="minorHAnsi" w:eastAsia="Times New Roman" w:hAnsiTheme="minorHAnsi" w:cstheme="minorHAnsi"/>
          <w:sz w:val="22"/>
          <w:szCs w:val="22"/>
          <w:lang w:val="it-IT" w:eastAsia="it-IT"/>
        </w:rPr>
        <w:t>cv</w:t>
      </w:r>
      <w:r w:rsidRPr="009810DF">
        <w:rPr>
          <w:rFonts w:asciiTheme="minorHAnsi" w:eastAsia="Times New Roman" w:hAnsiTheme="minorHAnsi" w:cstheme="minorHAnsi"/>
          <w:sz w:val="22"/>
          <w:szCs w:val="22"/>
          <w:lang w:val="it-IT" w:eastAsia="it-IT"/>
        </w:rPr>
        <w:t xml:space="preserve"> e</w:t>
      </w:r>
      <w:r w:rsidR="00437016">
        <w:rPr>
          <w:rFonts w:asciiTheme="minorHAnsi" w:eastAsia="Times New Roman" w:hAnsiTheme="minorHAnsi" w:cstheme="minorHAnsi"/>
          <w:sz w:val="22"/>
          <w:szCs w:val="22"/>
          <w:lang w:val="it-IT" w:eastAsia="it-IT"/>
        </w:rPr>
        <w:t xml:space="preserve">d elettrica </w:t>
      </w:r>
      <w:r>
        <w:rPr>
          <w:rFonts w:asciiTheme="minorHAnsi" w:eastAsia="Times New Roman" w:hAnsiTheme="minorHAnsi" w:cstheme="minorHAnsi"/>
          <w:sz w:val="22"/>
          <w:szCs w:val="22"/>
          <w:lang w:val="it-IT" w:eastAsia="it-IT"/>
        </w:rPr>
        <w:t>da 156 cv</w:t>
      </w:r>
      <w:r w:rsidRPr="009810DF">
        <w:rPr>
          <w:rFonts w:asciiTheme="minorHAnsi" w:eastAsia="Times New Roman" w:hAnsiTheme="minorHAnsi" w:cstheme="minorHAnsi"/>
          <w:sz w:val="22"/>
          <w:szCs w:val="22"/>
          <w:lang w:val="it-IT" w:eastAsia="it-IT"/>
        </w:rPr>
        <w:t>.</w:t>
      </w:r>
    </w:p>
    <w:p w:rsidR="00047E7A" w:rsidRDefault="00047E7A"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FB2AFF" w:rsidRDefault="004E62B0"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r>
        <w:rPr>
          <w:rFonts w:asciiTheme="minorHAnsi" w:eastAsia="Times New Roman" w:hAnsiTheme="minorHAnsi" w:cstheme="minorHAnsi"/>
          <w:sz w:val="22"/>
          <w:szCs w:val="22"/>
          <w:lang w:val="it-IT" w:eastAsia="it-IT"/>
        </w:rPr>
        <w:t xml:space="preserve">Mentre </w:t>
      </w:r>
      <w:r w:rsidR="009A6C2C">
        <w:rPr>
          <w:rFonts w:asciiTheme="minorHAnsi" w:eastAsia="Times New Roman" w:hAnsiTheme="minorHAnsi" w:cstheme="minorHAnsi"/>
          <w:sz w:val="22"/>
          <w:szCs w:val="22"/>
          <w:lang w:val="it-IT" w:eastAsia="it-IT"/>
        </w:rPr>
        <w:t xml:space="preserve">i </w:t>
      </w:r>
      <w:r w:rsidR="009A6C2C" w:rsidRPr="009A6C2C">
        <w:rPr>
          <w:rFonts w:asciiTheme="minorHAnsi" w:eastAsia="Times New Roman" w:hAnsiTheme="minorHAnsi" w:cstheme="minorHAnsi"/>
          <w:sz w:val="22"/>
          <w:szCs w:val="22"/>
          <w:lang w:val="it-IT" w:eastAsia="it-IT"/>
        </w:rPr>
        <w:t xml:space="preserve">Giochi Olimpici e Paralimpici Invernali </w:t>
      </w:r>
      <w:r w:rsidR="00FB2AFF" w:rsidRPr="00FB2AFF">
        <w:rPr>
          <w:rFonts w:asciiTheme="minorHAnsi" w:eastAsia="Times New Roman" w:hAnsiTheme="minorHAnsi" w:cstheme="minorHAnsi"/>
          <w:sz w:val="22"/>
          <w:szCs w:val="22"/>
          <w:lang w:val="it-IT" w:eastAsia="it-IT"/>
        </w:rPr>
        <w:t>si prepara</w:t>
      </w:r>
      <w:r>
        <w:rPr>
          <w:rFonts w:asciiTheme="minorHAnsi" w:eastAsia="Times New Roman" w:hAnsiTheme="minorHAnsi" w:cstheme="minorHAnsi"/>
          <w:sz w:val="22"/>
          <w:szCs w:val="22"/>
          <w:lang w:val="it-IT" w:eastAsia="it-IT"/>
        </w:rPr>
        <w:t>no</w:t>
      </w:r>
      <w:r w:rsidR="00FB2AFF" w:rsidRPr="00FB2AFF">
        <w:rPr>
          <w:rFonts w:asciiTheme="minorHAnsi" w:eastAsia="Times New Roman" w:hAnsiTheme="minorHAnsi" w:cstheme="minorHAnsi"/>
          <w:sz w:val="22"/>
          <w:szCs w:val="22"/>
          <w:lang w:val="it-IT" w:eastAsia="it-IT"/>
        </w:rPr>
        <w:t xml:space="preserve"> a raccontare al mondo i valori, la bellezza e </w:t>
      </w:r>
      <w:r>
        <w:rPr>
          <w:rFonts w:asciiTheme="minorHAnsi" w:eastAsia="Times New Roman" w:hAnsiTheme="minorHAnsi" w:cstheme="minorHAnsi"/>
          <w:sz w:val="22"/>
          <w:szCs w:val="22"/>
          <w:lang w:val="it-IT" w:eastAsia="it-IT"/>
        </w:rPr>
        <w:t>lo stile</w:t>
      </w:r>
      <w:r w:rsidR="00FB2AFF" w:rsidRPr="00FB2AFF">
        <w:rPr>
          <w:rFonts w:asciiTheme="minorHAnsi" w:eastAsia="Times New Roman" w:hAnsiTheme="minorHAnsi" w:cstheme="minorHAnsi"/>
          <w:sz w:val="22"/>
          <w:szCs w:val="22"/>
          <w:lang w:val="it-IT" w:eastAsia="it-IT"/>
        </w:rPr>
        <w:t xml:space="preserve"> del nostro Paese</w:t>
      </w:r>
      <w:r>
        <w:rPr>
          <w:rFonts w:asciiTheme="minorHAnsi" w:eastAsia="Times New Roman" w:hAnsiTheme="minorHAnsi" w:cstheme="minorHAnsi"/>
          <w:sz w:val="22"/>
          <w:szCs w:val="22"/>
          <w:lang w:val="it-IT" w:eastAsia="it-IT"/>
        </w:rPr>
        <w:t xml:space="preserve">, la </w:t>
      </w:r>
      <w:r w:rsidRPr="00FB2AFF">
        <w:rPr>
          <w:rFonts w:asciiTheme="minorHAnsi" w:eastAsia="Times New Roman" w:hAnsiTheme="minorHAnsi" w:cstheme="minorHAnsi"/>
          <w:sz w:val="22"/>
          <w:szCs w:val="22"/>
          <w:lang w:val="it-IT" w:eastAsia="it-IT"/>
        </w:rPr>
        <w:t xml:space="preserve">Fiat 600 </w:t>
      </w:r>
      <w:r>
        <w:rPr>
          <w:rFonts w:asciiTheme="minorHAnsi" w:eastAsia="Times New Roman" w:hAnsiTheme="minorHAnsi" w:cstheme="minorHAnsi"/>
          <w:sz w:val="22"/>
          <w:szCs w:val="22"/>
          <w:lang w:val="it-IT" w:eastAsia="it-IT"/>
        </w:rPr>
        <w:t>Sport Edizione</w:t>
      </w:r>
      <w:r w:rsidRPr="00FB2AFF">
        <w:rPr>
          <w:rFonts w:asciiTheme="minorHAnsi" w:eastAsia="Times New Roman" w:hAnsiTheme="minorHAnsi" w:cstheme="minorHAnsi"/>
          <w:sz w:val="22"/>
          <w:szCs w:val="22"/>
          <w:lang w:val="it-IT" w:eastAsia="it-IT"/>
        </w:rPr>
        <w:t xml:space="preserve"> Milano Cortina</w:t>
      </w:r>
      <w:r>
        <w:rPr>
          <w:rFonts w:asciiTheme="minorHAnsi" w:eastAsia="Times New Roman" w:hAnsiTheme="minorHAnsi" w:cstheme="minorHAnsi"/>
          <w:sz w:val="22"/>
          <w:szCs w:val="22"/>
          <w:lang w:val="it-IT" w:eastAsia="it-IT"/>
        </w:rPr>
        <w:t xml:space="preserve"> 2026 diventa un’icona inarrestabile che punta dritta al medagliere.</w:t>
      </w:r>
    </w:p>
    <w:p w:rsidR="00622E74" w:rsidRDefault="00622E74"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8E399D" w:rsidRPr="008E399D" w:rsidRDefault="00A65523" w:rsidP="008E399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22"/>
          <w:szCs w:val="22"/>
          <w:lang w:val="it-IT" w:eastAsia="it-IT"/>
        </w:rPr>
      </w:pPr>
      <w:r>
        <w:rPr>
          <w:rFonts w:asciiTheme="minorHAnsi" w:eastAsia="Times New Roman" w:hAnsiTheme="minorHAnsi" w:cstheme="minorHAnsi"/>
          <w:sz w:val="22"/>
          <w:szCs w:val="22"/>
          <w:lang w:val="it-IT" w:eastAsia="it-IT"/>
        </w:rPr>
        <w:t xml:space="preserve">(*) </w:t>
      </w:r>
      <w:r w:rsidR="008E399D" w:rsidRPr="008E399D">
        <w:rPr>
          <w:rFonts w:asciiTheme="minorHAnsi" w:eastAsia="Times New Roman" w:hAnsiTheme="minorHAnsi" w:cstheme="minorHAnsi"/>
          <w:sz w:val="22"/>
          <w:szCs w:val="22"/>
          <w:lang w:val="it-IT" w:eastAsia="it-IT"/>
        </w:rPr>
        <w:t>DETTAGLIO PROMOZIONE</w:t>
      </w:r>
      <w:r w:rsidR="008E399D" w:rsidRPr="008E399D">
        <w:rPr>
          <w:rFonts w:asciiTheme="minorHAnsi" w:eastAsia="Times New Roman" w:hAnsiTheme="minorHAnsi" w:cstheme="minorHAnsi"/>
          <w:sz w:val="22"/>
          <w:szCs w:val="22"/>
          <w:lang w:val="it-IT" w:eastAsia="it-IT"/>
        </w:rPr>
        <w:br/>
        <w:t xml:space="preserve">3.950€ SCONTO FIAT IN CASO DI ROTTAMAZIONE + 1.500€ CON FINANZIAMENTO. Solo in caso di rottamazione di un veicolo omologato fino ad EURO 4. Fiat 600 SPORT Edizione Milano Cortina 2026 1.2 Hybrid 145CV Listino €31.350 (IPT e contributo PFU esclusi), promo €27.400 oppure €25.900 solo con finanziamento Stellantis Financial Services. Es. di finanziamento Stellantis Financial Services Italia S.p.a.: Anticipo 4.227 € - Importo Totale del Credito 22.079,4 €. L'offerta include il servizio Identicar 12 mesi di 271 €. Importo Totale Dovuto 28.048,2 € composto da: Importo Totale del Credito, spese di istruttoria 395 €, Interessi 5.391,66 €, spese di incasso mensili 3,5 €, imposta sostitutiva sul contratto da addebitare sulla prima rata di  56,19 €. Tale importo è da restituirsi in n° 36 rate come segue: n° 35 rate da 269 € - comprensive del servizio facoltativo Extended Care Premium (2 anni di garanzia contrattuale </w:t>
      </w:r>
      <w:r w:rsidR="008E399D" w:rsidRPr="008E399D">
        <w:rPr>
          <w:rFonts w:asciiTheme="minorHAnsi" w:eastAsia="Times New Roman" w:hAnsiTheme="minorHAnsi" w:cstheme="minorHAnsi"/>
          <w:sz w:val="22"/>
          <w:szCs w:val="22"/>
          <w:lang w:val="it-IT" w:eastAsia="it-IT"/>
        </w:rPr>
        <w:lastRenderedPageBreak/>
        <w:t xml:space="preserve">più un anno di estensione con limite a 30.000 km) per un importo pari a 3,75 €/mese -  e una Rata Finale Residua (pari al Valore Garantito Futuro) di 18.577 € incluse spese di incasso mensili di 3,5 €. Spese invio rendiconto periodico cartaceo: 0 € /anno. TAN (fisso) 8,75%, TAEG 10,81%. Solo in caso di restituzione e/o sostituzione del veicolo alla scadenza contrattualmente prevista, verrà addebitato un costo pari a 0,1 €/ km ove il veicolo abbia superato il chilometraggio massimo di 30.000 km. Offerta valida solo su clientela privata solo per contratti stipulati fino al 30 Novembre 2025, non cumulabile con altre iniziative in corso. Offerta Stellantis Financial Services Italia S.p.A. soggetta ad approvazione. Documentazione precontrattuale bancaria/assicurativa in concessionaria e sul sito www.stellantis-financial-services.it (Sez. Trasparenza). Messaggio Pubblicitario con finalità promozionale. Immagini illustrative; caratteristiche/colori possono differire. Consumo di carburante ciclo misto 600 HYBRID 1.2 145 CV POP (l/100km): 4,9 - 4,8; emissioni CO2 (g/km): 109. Valori omologati in base al ciclo misto WLTP aggiornati al 31/10/2025 e indicati a fini comparativi. I valori effettivi di consumo di carburante ed emissioni di CO2 possono essere diversi e possono variare a seconda delle condizioni di utilizzo e di vari fattori. </w:t>
      </w:r>
    </w:p>
    <w:p w:rsidR="00A65523" w:rsidRDefault="00A65523" w:rsidP="008E399D">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A65523" w:rsidRDefault="00A65523" w:rsidP="00FB2AFF">
      <w:pPr>
        <w:shd w:val="clear" w:color="auto" w:fill="FFFFFF"/>
        <w:spacing w:line="360" w:lineRule="auto"/>
        <w:ind w:right="284"/>
        <w:jc w:val="both"/>
        <w:rPr>
          <w:rFonts w:asciiTheme="minorHAnsi" w:eastAsia="Times New Roman" w:hAnsiTheme="minorHAnsi" w:cstheme="minorHAnsi"/>
          <w:sz w:val="22"/>
          <w:szCs w:val="22"/>
          <w:lang w:val="it-IT" w:eastAsia="it-IT"/>
        </w:rPr>
      </w:pPr>
    </w:p>
    <w:p w:rsidR="002C2F4F" w:rsidRPr="009D2B08" w:rsidRDefault="001A564A" w:rsidP="001C7425">
      <w:pPr>
        <w:shd w:val="clear" w:color="auto" w:fill="FFFFFF"/>
        <w:spacing w:line="360" w:lineRule="auto"/>
        <w:ind w:right="284"/>
        <w:jc w:val="both"/>
        <w:rPr>
          <w:rFonts w:asciiTheme="minorHAnsi" w:eastAsia="Times New Roman" w:hAnsiTheme="minorHAnsi" w:cstheme="minorHAnsi"/>
          <w:i/>
          <w:iCs/>
          <w:sz w:val="22"/>
          <w:szCs w:val="22"/>
          <w:lang w:val="it-IT" w:eastAsia="it-IT"/>
        </w:rPr>
      </w:pPr>
      <w:r w:rsidRPr="009D2B08">
        <w:rPr>
          <w:rFonts w:asciiTheme="minorHAnsi" w:eastAsia="Times New Roman" w:hAnsiTheme="minorHAnsi" w:cstheme="minorHAnsi"/>
          <w:i/>
          <w:iCs/>
          <w:sz w:val="22"/>
          <w:szCs w:val="22"/>
          <w:lang w:val="it-IT" w:eastAsia="it-IT"/>
        </w:rPr>
        <w:t>Torino</w:t>
      </w:r>
      <w:r w:rsidR="001C7425" w:rsidRPr="009D2B08">
        <w:rPr>
          <w:rFonts w:asciiTheme="minorHAnsi" w:eastAsia="Times New Roman" w:hAnsiTheme="minorHAnsi" w:cstheme="minorHAnsi"/>
          <w:i/>
          <w:iCs/>
          <w:sz w:val="22"/>
          <w:szCs w:val="22"/>
          <w:lang w:val="it-IT" w:eastAsia="it-IT"/>
        </w:rPr>
        <w:t xml:space="preserve">, </w:t>
      </w:r>
      <w:r w:rsidR="00086D7A" w:rsidRPr="009D2B08">
        <w:rPr>
          <w:rFonts w:asciiTheme="minorHAnsi" w:eastAsia="Times New Roman" w:hAnsiTheme="minorHAnsi" w:cstheme="minorHAnsi"/>
          <w:i/>
          <w:iCs/>
          <w:sz w:val="22"/>
          <w:szCs w:val="22"/>
          <w:lang w:val="it-IT" w:eastAsia="it-IT"/>
        </w:rPr>
        <w:t>1</w:t>
      </w:r>
      <w:r w:rsidR="00375294">
        <w:rPr>
          <w:rFonts w:asciiTheme="minorHAnsi" w:eastAsia="Times New Roman" w:hAnsiTheme="minorHAnsi" w:cstheme="minorHAnsi"/>
          <w:i/>
          <w:iCs/>
          <w:sz w:val="22"/>
          <w:szCs w:val="22"/>
          <w:lang w:val="it-IT" w:eastAsia="it-IT"/>
        </w:rPr>
        <w:t>3</w:t>
      </w:r>
      <w:r w:rsidR="00086D7A" w:rsidRPr="009D2B08">
        <w:rPr>
          <w:rFonts w:asciiTheme="minorHAnsi" w:eastAsia="Times New Roman" w:hAnsiTheme="minorHAnsi" w:cstheme="minorHAnsi"/>
          <w:i/>
          <w:iCs/>
          <w:sz w:val="22"/>
          <w:szCs w:val="22"/>
          <w:lang w:val="it-IT" w:eastAsia="it-IT"/>
        </w:rPr>
        <w:t xml:space="preserve"> novembre</w:t>
      </w:r>
      <w:r w:rsidR="001C7425" w:rsidRPr="009D2B08">
        <w:rPr>
          <w:rFonts w:asciiTheme="minorHAnsi" w:eastAsia="Times New Roman" w:hAnsiTheme="minorHAnsi" w:cstheme="minorHAnsi"/>
          <w:i/>
          <w:iCs/>
          <w:sz w:val="22"/>
          <w:szCs w:val="22"/>
          <w:lang w:val="it-IT" w:eastAsia="it-IT"/>
        </w:rPr>
        <w:t xml:space="preserve"> 2025</w:t>
      </w:r>
    </w:p>
    <w:sectPr w:rsidR="002C2F4F" w:rsidRPr="009D2B08" w:rsidSect="00211E96">
      <w:headerReference w:type="default" r:id="rId9"/>
      <w:footerReference w:type="default" r:id="rId10"/>
      <w:pgSz w:w="11906" w:h="16838"/>
      <w:pgMar w:top="1417" w:right="1416" w:bottom="1843" w:left="1134" w:header="708" w:footer="27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30C" w:rsidRPr="00A151ED" w:rsidRDefault="00FB630C" w:rsidP="004352CF">
      <w:r w:rsidRPr="00A151ED">
        <w:separator/>
      </w:r>
    </w:p>
  </w:endnote>
  <w:endnote w:type="continuationSeparator" w:id="1">
    <w:p w:rsidR="00FB630C" w:rsidRPr="00A151ED" w:rsidRDefault="00FB630C" w:rsidP="004352CF">
      <w:r w:rsidRPr="00A151ED">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Times New Roman"/>
    <w:charset w:val="00"/>
    <w:family w:val="auto"/>
    <w:pitch w:val="variable"/>
    <w:sig w:usb0="00000001"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F7" w:rsidRPr="00A151ED" w:rsidRDefault="00FC157B">
    <w:pPr>
      <w:pStyle w:val="Pidipagina"/>
    </w:pPr>
    <w:r w:rsidRPr="00FC157B">
      <w:rPr>
        <w:noProof/>
      </w:rPr>
      <w:pict>
        <v:shapetype id="_x0000_t202" coordsize="21600,21600" o:spt="202" path="m,l,21600r21600,l21600,xe">
          <v:stroke joinstyle="miter"/>
          <v:path gradientshapeok="t" o:connecttype="rect"/>
        </v:shapetype>
        <v:shape id="Casella di testo 2" o:spid="_x0000_s1026" type="#_x0000_t202" style="position:absolute;margin-left:-286.9pt;margin-top:402.95pt;width:619.95pt;height:66.85pt;rotation:-90;z-index:251659264;visibility:visible;mso-position-horizontal-relative:right-margin-area;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" filled="f" stroked="f" strokeweight=".5pt">
          <v:textbox style="mso-fit-shape-to-text:t">
            <w:txbxContent>
              <w:p w:rsidR="007608F7" w:rsidRPr="00A151ED" w:rsidRDefault="007608F7" w:rsidP="007608F7">
                <w:pPr>
                  <w:jc w:val="center"/>
                  <w:rPr>
                    <w:rFonts w:ascii="Poppins" w:hAnsi="Poppins" w:cs="Poppins"/>
                    <w:b/>
                    <w:bCs/>
                    <w:color w:val="FFCD2D"/>
                    <w:sz w:val="72"/>
                    <w:szCs w:val="72"/>
                  </w:rPr>
                </w:pPr>
                <w:r w:rsidRPr="00A151ED">
                  <w:rPr>
                    <w:rFonts w:ascii="Poppins" w:hAnsi="Poppins" w:cs="Poppins"/>
                    <w:b/>
                    <w:bCs/>
                    <w:color w:val="FFCD2D"/>
                    <w:sz w:val="72"/>
                    <w:szCs w:val="72"/>
                  </w:rPr>
                  <w:t>PRESS RELEASE</w:t>
                </w:r>
              </w:p>
            </w:txbxContent>
          </v:textbox>
          <w10:wrap type="square" anchorx="margin" anchory="margin"/>
        </v:shape>
      </w:pict>
    </w:r>
  </w:p>
  <w:p w:rsidR="007608F7" w:rsidRPr="00A151ED" w:rsidRDefault="007608F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30C" w:rsidRPr="00A151ED" w:rsidRDefault="00FB630C" w:rsidP="004352CF">
      <w:r w:rsidRPr="00A151ED">
        <w:separator/>
      </w:r>
    </w:p>
  </w:footnote>
  <w:footnote w:type="continuationSeparator" w:id="1">
    <w:p w:rsidR="00FB630C" w:rsidRPr="00A151ED" w:rsidRDefault="00FB630C" w:rsidP="004352CF">
      <w:r w:rsidRPr="00A151ED">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F7" w:rsidRPr="00A151ED" w:rsidRDefault="007608F7" w:rsidP="00B43DC5">
    <w:pPr>
      <w:pStyle w:val="Intestazione"/>
      <w:jc w:val="center"/>
    </w:pPr>
    <w:r w:rsidRPr="00A151ED">
      <w:rPr>
        <w:noProof/>
        <w:lang w:val="it-IT" w:eastAsia="it-IT"/>
      </w:rPr>
      <w:drawing>
        <wp:anchor distT="0" distB="0" distL="114300" distR="114300" simplePos="0" relativeHeight="251660288" behindDoc="1" locked="0" layoutInCell="1" allowOverlap="1">
          <wp:simplePos x="0" y="0"/>
          <wp:positionH relativeFrom="column">
            <wp:posOffset>2404110</wp:posOffset>
          </wp:positionH>
          <wp:positionV relativeFrom="paragraph">
            <wp:posOffset>-363855</wp:posOffset>
          </wp:positionV>
          <wp:extent cx="1295400" cy="1038225"/>
          <wp:effectExtent l="0" t="0" r="0" b="9525"/>
          <wp:wrapTight wrapText="bothSides">
            <wp:wrapPolygon edited="0">
              <wp:start x="0" y="0"/>
              <wp:lineTo x="0" y="21402"/>
              <wp:lineTo x="21282" y="21402"/>
              <wp:lineTo x="21282" y="0"/>
              <wp:lineTo x="0" y="0"/>
            </wp:wrapPolygon>
          </wp:wrapTight>
          <wp:docPr id="2071097755" name="Immagine 2071097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9853"/>
                  <a:stretch/>
                </pic:blipFill>
                <pic:spPr bwMode="auto">
                  <a:xfrm>
                    <a:off x="0" y="0"/>
                    <a:ext cx="1295400" cy="10382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7608F7" w:rsidRPr="00A151ED" w:rsidRDefault="007608F7" w:rsidP="007608F7">
    <w:pPr>
      <w:pStyle w:val="Intestazione"/>
    </w:pPr>
  </w:p>
  <w:p w:rsidR="00B43DC5" w:rsidRPr="00A151ED" w:rsidRDefault="00B43DC5" w:rsidP="007608F7">
    <w:pPr>
      <w:pStyle w:val="Intestazione"/>
    </w:pPr>
  </w:p>
  <w:p w:rsidR="00B43DC5" w:rsidRPr="00A151ED" w:rsidRDefault="00B43DC5" w:rsidP="007608F7">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6BEC"/>
    <w:multiLevelType w:val="hybridMultilevel"/>
    <w:tmpl w:val="1060A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29C3908"/>
    <w:multiLevelType w:val="multilevel"/>
    <w:tmpl w:val="57BE9ED0"/>
    <w:lvl w:ilvl="0">
      <w:start w:val="1"/>
      <w:numFmt w:val="bullet"/>
      <w:lvlText w:val="●"/>
      <w:lvlJc w:val="left"/>
      <w:pPr>
        <w:ind w:left="163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62022AE"/>
    <w:multiLevelType w:val="multilevel"/>
    <w:tmpl w:val="625CD9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0B0033E8"/>
    <w:multiLevelType w:val="hybridMultilevel"/>
    <w:tmpl w:val="15327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CD531AE"/>
    <w:multiLevelType w:val="hybridMultilevel"/>
    <w:tmpl w:val="31FAD416"/>
    <w:lvl w:ilvl="0" w:tplc="FC26D10C">
      <w:start w:val="16"/>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nsid w:val="388E5708"/>
    <w:multiLevelType w:val="multilevel"/>
    <w:tmpl w:val="4AC4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D663114"/>
    <w:multiLevelType w:val="hybridMultilevel"/>
    <w:tmpl w:val="4DEE0C5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42EB64E5"/>
    <w:multiLevelType w:val="hybridMultilevel"/>
    <w:tmpl w:val="EC46CC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4C7D1E78"/>
    <w:multiLevelType w:val="multilevel"/>
    <w:tmpl w:val="4E9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F890AAA"/>
    <w:multiLevelType w:val="hybridMultilevel"/>
    <w:tmpl w:val="D9A8A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1125571"/>
    <w:multiLevelType w:val="hybridMultilevel"/>
    <w:tmpl w:val="C99E5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3E96263"/>
    <w:multiLevelType w:val="hybridMultilevel"/>
    <w:tmpl w:val="21369204"/>
    <w:lvl w:ilvl="0" w:tplc="FCEEED7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091317"/>
    <w:multiLevelType w:val="multilevel"/>
    <w:tmpl w:val="FFF0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94D3763"/>
    <w:multiLevelType w:val="multilevel"/>
    <w:tmpl w:val="036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D96251"/>
    <w:multiLevelType w:val="hybridMultilevel"/>
    <w:tmpl w:val="0B7CF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4A35558"/>
    <w:multiLevelType w:val="multilevel"/>
    <w:tmpl w:val="9E72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FEC63C6"/>
    <w:multiLevelType w:val="hybridMultilevel"/>
    <w:tmpl w:val="F924A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4"/>
  </w:num>
  <w:num w:numId="4">
    <w:abstractNumId w:val="11"/>
  </w:num>
  <w:num w:numId="5">
    <w:abstractNumId w:val="7"/>
  </w:num>
  <w:num w:numId="6">
    <w:abstractNumId w:val="2"/>
  </w:num>
  <w:num w:numId="7">
    <w:abstractNumId w:val="15"/>
  </w:num>
  <w:num w:numId="8">
    <w:abstractNumId w:val="12"/>
  </w:num>
  <w:num w:numId="9">
    <w:abstractNumId w:val="5"/>
  </w:num>
  <w:num w:numId="10">
    <w:abstractNumId w:val="8"/>
  </w:num>
  <w:num w:numId="11">
    <w:abstractNumId w:val="6"/>
  </w:num>
  <w:num w:numId="12">
    <w:abstractNumId w:val="4"/>
  </w:num>
  <w:num w:numId="13">
    <w:abstractNumId w:val="0"/>
  </w:num>
  <w:num w:numId="14">
    <w:abstractNumId w:val="13"/>
  </w:num>
  <w:num w:numId="15">
    <w:abstractNumId w:val="10"/>
  </w:num>
  <w:num w:numId="16">
    <w:abstractNumId w:val="16"/>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4352CF"/>
    <w:rsid w:val="00000949"/>
    <w:rsid w:val="000046FC"/>
    <w:rsid w:val="00004C55"/>
    <w:rsid w:val="00007E48"/>
    <w:rsid w:val="00012212"/>
    <w:rsid w:val="00014143"/>
    <w:rsid w:val="0001507B"/>
    <w:rsid w:val="000160C9"/>
    <w:rsid w:val="00022097"/>
    <w:rsid w:val="00023C06"/>
    <w:rsid w:val="000250A2"/>
    <w:rsid w:val="00035A15"/>
    <w:rsid w:val="00036A00"/>
    <w:rsid w:val="0003766A"/>
    <w:rsid w:val="00037BFD"/>
    <w:rsid w:val="00046AE2"/>
    <w:rsid w:val="0004736A"/>
    <w:rsid w:val="00047479"/>
    <w:rsid w:val="00047963"/>
    <w:rsid w:val="00047B60"/>
    <w:rsid w:val="00047E7A"/>
    <w:rsid w:val="0005070E"/>
    <w:rsid w:val="00051192"/>
    <w:rsid w:val="00051E9B"/>
    <w:rsid w:val="0005268B"/>
    <w:rsid w:val="00052D13"/>
    <w:rsid w:val="00053780"/>
    <w:rsid w:val="0005387B"/>
    <w:rsid w:val="00054C83"/>
    <w:rsid w:val="00057C78"/>
    <w:rsid w:val="00060B52"/>
    <w:rsid w:val="000611BC"/>
    <w:rsid w:val="0006423A"/>
    <w:rsid w:val="000739A6"/>
    <w:rsid w:val="00080614"/>
    <w:rsid w:val="000817A2"/>
    <w:rsid w:val="00081A54"/>
    <w:rsid w:val="00086D7A"/>
    <w:rsid w:val="00087B06"/>
    <w:rsid w:val="000945E4"/>
    <w:rsid w:val="00095814"/>
    <w:rsid w:val="00095FB5"/>
    <w:rsid w:val="000A576C"/>
    <w:rsid w:val="000B0BE2"/>
    <w:rsid w:val="000B1356"/>
    <w:rsid w:val="000B4A32"/>
    <w:rsid w:val="000B7EA3"/>
    <w:rsid w:val="000C1114"/>
    <w:rsid w:val="000C3AA4"/>
    <w:rsid w:val="000C3E29"/>
    <w:rsid w:val="000C4A38"/>
    <w:rsid w:val="000D3AF8"/>
    <w:rsid w:val="000D3ED5"/>
    <w:rsid w:val="000D547F"/>
    <w:rsid w:val="000D55B2"/>
    <w:rsid w:val="000D56AC"/>
    <w:rsid w:val="000D5FD6"/>
    <w:rsid w:val="000D6039"/>
    <w:rsid w:val="000D7A9A"/>
    <w:rsid w:val="000E00B8"/>
    <w:rsid w:val="000E1DC4"/>
    <w:rsid w:val="000E1FCE"/>
    <w:rsid w:val="000E343D"/>
    <w:rsid w:val="000E57AB"/>
    <w:rsid w:val="000F003F"/>
    <w:rsid w:val="000F4EED"/>
    <w:rsid w:val="000F502F"/>
    <w:rsid w:val="00106729"/>
    <w:rsid w:val="00107DD5"/>
    <w:rsid w:val="0011032D"/>
    <w:rsid w:val="001113CD"/>
    <w:rsid w:val="001138E7"/>
    <w:rsid w:val="001145E4"/>
    <w:rsid w:val="00114C24"/>
    <w:rsid w:val="00114C35"/>
    <w:rsid w:val="00114ED5"/>
    <w:rsid w:val="00116A9B"/>
    <w:rsid w:val="00116F2C"/>
    <w:rsid w:val="001200F5"/>
    <w:rsid w:val="00120C7F"/>
    <w:rsid w:val="00121997"/>
    <w:rsid w:val="00127B45"/>
    <w:rsid w:val="0013085D"/>
    <w:rsid w:val="0013168C"/>
    <w:rsid w:val="001321B0"/>
    <w:rsid w:val="001321EB"/>
    <w:rsid w:val="00132E82"/>
    <w:rsid w:val="001400DB"/>
    <w:rsid w:val="00141F98"/>
    <w:rsid w:val="00144157"/>
    <w:rsid w:val="00145202"/>
    <w:rsid w:val="001455A9"/>
    <w:rsid w:val="001479B2"/>
    <w:rsid w:val="001516E3"/>
    <w:rsid w:val="00152314"/>
    <w:rsid w:val="00154CB2"/>
    <w:rsid w:val="00160F68"/>
    <w:rsid w:val="00161488"/>
    <w:rsid w:val="001617CF"/>
    <w:rsid w:val="0016229C"/>
    <w:rsid w:val="00163B12"/>
    <w:rsid w:val="00165711"/>
    <w:rsid w:val="00166938"/>
    <w:rsid w:val="001740E1"/>
    <w:rsid w:val="001767EF"/>
    <w:rsid w:val="00182447"/>
    <w:rsid w:val="00182F96"/>
    <w:rsid w:val="00183772"/>
    <w:rsid w:val="001850E0"/>
    <w:rsid w:val="00185B8F"/>
    <w:rsid w:val="00186760"/>
    <w:rsid w:val="00190357"/>
    <w:rsid w:val="00193293"/>
    <w:rsid w:val="00194FE7"/>
    <w:rsid w:val="00197EF2"/>
    <w:rsid w:val="001A23C5"/>
    <w:rsid w:val="001A2666"/>
    <w:rsid w:val="001A3CA9"/>
    <w:rsid w:val="001A564A"/>
    <w:rsid w:val="001A5B3A"/>
    <w:rsid w:val="001A686C"/>
    <w:rsid w:val="001B3C8B"/>
    <w:rsid w:val="001B4A9B"/>
    <w:rsid w:val="001B5124"/>
    <w:rsid w:val="001B6DB5"/>
    <w:rsid w:val="001B761A"/>
    <w:rsid w:val="001B7BD8"/>
    <w:rsid w:val="001C52DB"/>
    <w:rsid w:val="001C58B9"/>
    <w:rsid w:val="001C7425"/>
    <w:rsid w:val="001D1BE0"/>
    <w:rsid w:val="001D1D1D"/>
    <w:rsid w:val="001D2913"/>
    <w:rsid w:val="001D4728"/>
    <w:rsid w:val="001D561E"/>
    <w:rsid w:val="001D6E11"/>
    <w:rsid w:val="001D729F"/>
    <w:rsid w:val="001D7EAA"/>
    <w:rsid w:val="001E12FE"/>
    <w:rsid w:val="001E3F5B"/>
    <w:rsid w:val="001E723A"/>
    <w:rsid w:val="001F202A"/>
    <w:rsid w:val="001F2544"/>
    <w:rsid w:val="001F408A"/>
    <w:rsid w:val="001F58FC"/>
    <w:rsid w:val="00200472"/>
    <w:rsid w:val="002025BA"/>
    <w:rsid w:val="00211E96"/>
    <w:rsid w:val="00214818"/>
    <w:rsid w:val="00223470"/>
    <w:rsid w:val="002248EF"/>
    <w:rsid w:val="00224B7D"/>
    <w:rsid w:val="00226552"/>
    <w:rsid w:val="00232B8C"/>
    <w:rsid w:val="0023499F"/>
    <w:rsid w:val="002372BD"/>
    <w:rsid w:val="00240402"/>
    <w:rsid w:val="00240800"/>
    <w:rsid w:val="00240BBC"/>
    <w:rsid w:val="00241308"/>
    <w:rsid w:val="00241E50"/>
    <w:rsid w:val="002465DD"/>
    <w:rsid w:val="00246EEA"/>
    <w:rsid w:val="002534F3"/>
    <w:rsid w:val="0025668D"/>
    <w:rsid w:val="00262052"/>
    <w:rsid w:val="00262D2B"/>
    <w:rsid w:val="002640FA"/>
    <w:rsid w:val="0027045C"/>
    <w:rsid w:val="0027082C"/>
    <w:rsid w:val="002728BF"/>
    <w:rsid w:val="00272A9D"/>
    <w:rsid w:val="00273549"/>
    <w:rsid w:val="002753D9"/>
    <w:rsid w:val="00275BB7"/>
    <w:rsid w:val="00276E4C"/>
    <w:rsid w:val="0028046D"/>
    <w:rsid w:val="0028067A"/>
    <w:rsid w:val="00283022"/>
    <w:rsid w:val="00284D14"/>
    <w:rsid w:val="002861BA"/>
    <w:rsid w:val="002868DD"/>
    <w:rsid w:val="00286B24"/>
    <w:rsid w:val="0029194C"/>
    <w:rsid w:val="00293BE5"/>
    <w:rsid w:val="00294126"/>
    <w:rsid w:val="00294AA6"/>
    <w:rsid w:val="002A3E9C"/>
    <w:rsid w:val="002A462E"/>
    <w:rsid w:val="002B267B"/>
    <w:rsid w:val="002B2F6A"/>
    <w:rsid w:val="002B5590"/>
    <w:rsid w:val="002B6D59"/>
    <w:rsid w:val="002B7EBC"/>
    <w:rsid w:val="002C08EA"/>
    <w:rsid w:val="002C0B83"/>
    <w:rsid w:val="002C2F4F"/>
    <w:rsid w:val="002C3787"/>
    <w:rsid w:val="002C3BCF"/>
    <w:rsid w:val="002C58A5"/>
    <w:rsid w:val="002C5F39"/>
    <w:rsid w:val="002C64AE"/>
    <w:rsid w:val="002C6B49"/>
    <w:rsid w:val="002C6BC9"/>
    <w:rsid w:val="002C7AF2"/>
    <w:rsid w:val="002D2670"/>
    <w:rsid w:val="002D2855"/>
    <w:rsid w:val="002D7DF3"/>
    <w:rsid w:val="002E0090"/>
    <w:rsid w:val="002E0346"/>
    <w:rsid w:val="002E6721"/>
    <w:rsid w:val="002F1256"/>
    <w:rsid w:val="002F16B3"/>
    <w:rsid w:val="002F1E03"/>
    <w:rsid w:val="002F2726"/>
    <w:rsid w:val="002F2DBA"/>
    <w:rsid w:val="002F30E3"/>
    <w:rsid w:val="002F5898"/>
    <w:rsid w:val="002F6720"/>
    <w:rsid w:val="00302D77"/>
    <w:rsid w:val="00302FBB"/>
    <w:rsid w:val="003030E9"/>
    <w:rsid w:val="0030441B"/>
    <w:rsid w:val="00307266"/>
    <w:rsid w:val="003118DE"/>
    <w:rsid w:val="00312292"/>
    <w:rsid w:val="0032103E"/>
    <w:rsid w:val="00321179"/>
    <w:rsid w:val="00322622"/>
    <w:rsid w:val="0032510F"/>
    <w:rsid w:val="00326484"/>
    <w:rsid w:val="003309B0"/>
    <w:rsid w:val="00333366"/>
    <w:rsid w:val="00333811"/>
    <w:rsid w:val="00333E39"/>
    <w:rsid w:val="00334500"/>
    <w:rsid w:val="00340B79"/>
    <w:rsid w:val="00340EC0"/>
    <w:rsid w:val="003429C9"/>
    <w:rsid w:val="0034345E"/>
    <w:rsid w:val="00346FD3"/>
    <w:rsid w:val="00351B25"/>
    <w:rsid w:val="00354D5F"/>
    <w:rsid w:val="003620A1"/>
    <w:rsid w:val="00363FB5"/>
    <w:rsid w:val="00364185"/>
    <w:rsid w:val="00365158"/>
    <w:rsid w:val="00371335"/>
    <w:rsid w:val="00371D4E"/>
    <w:rsid w:val="00372513"/>
    <w:rsid w:val="003730B6"/>
    <w:rsid w:val="00373137"/>
    <w:rsid w:val="00375294"/>
    <w:rsid w:val="003758C8"/>
    <w:rsid w:val="00376759"/>
    <w:rsid w:val="00380F43"/>
    <w:rsid w:val="003816D0"/>
    <w:rsid w:val="0038214D"/>
    <w:rsid w:val="003841DB"/>
    <w:rsid w:val="0038620F"/>
    <w:rsid w:val="003863DF"/>
    <w:rsid w:val="00386418"/>
    <w:rsid w:val="00391C36"/>
    <w:rsid w:val="003929BD"/>
    <w:rsid w:val="0039378E"/>
    <w:rsid w:val="003A1F50"/>
    <w:rsid w:val="003A2C8A"/>
    <w:rsid w:val="003A5278"/>
    <w:rsid w:val="003A5443"/>
    <w:rsid w:val="003B0651"/>
    <w:rsid w:val="003B2384"/>
    <w:rsid w:val="003B3181"/>
    <w:rsid w:val="003B3B02"/>
    <w:rsid w:val="003B4939"/>
    <w:rsid w:val="003B746B"/>
    <w:rsid w:val="003B74B1"/>
    <w:rsid w:val="003C2F70"/>
    <w:rsid w:val="003C447F"/>
    <w:rsid w:val="003C4A73"/>
    <w:rsid w:val="003C525D"/>
    <w:rsid w:val="003C68D8"/>
    <w:rsid w:val="003D0A0F"/>
    <w:rsid w:val="003D387A"/>
    <w:rsid w:val="003D575C"/>
    <w:rsid w:val="003D58A3"/>
    <w:rsid w:val="003D6984"/>
    <w:rsid w:val="003E4EA4"/>
    <w:rsid w:val="003E60F1"/>
    <w:rsid w:val="003E6F39"/>
    <w:rsid w:val="003F252A"/>
    <w:rsid w:val="003F2533"/>
    <w:rsid w:val="003F3290"/>
    <w:rsid w:val="003F4CB9"/>
    <w:rsid w:val="003F5500"/>
    <w:rsid w:val="003F6D79"/>
    <w:rsid w:val="003F6DDB"/>
    <w:rsid w:val="00403BD9"/>
    <w:rsid w:val="00404A6D"/>
    <w:rsid w:val="00405ED3"/>
    <w:rsid w:val="0040639C"/>
    <w:rsid w:val="00411D74"/>
    <w:rsid w:val="0041210A"/>
    <w:rsid w:val="00415CC0"/>
    <w:rsid w:val="00416B40"/>
    <w:rsid w:val="00417485"/>
    <w:rsid w:val="00424542"/>
    <w:rsid w:val="00430976"/>
    <w:rsid w:val="00430A45"/>
    <w:rsid w:val="004339A0"/>
    <w:rsid w:val="004343C2"/>
    <w:rsid w:val="00434F52"/>
    <w:rsid w:val="004352CF"/>
    <w:rsid w:val="004369BD"/>
    <w:rsid w:val="00437016"/>
    <w:rsid w:val="00437EE3"/>
    <w:rsid w:val="00440113"/>
    <w:rsid w:val="00441A8C"/>
    <w:rsid w:val="00441B2C"/>
    <w:rsid w:val="00450834"/>
    <w:rsid w:val="00452006"/>
    <w:rsid w:val="0045226C"/>
    <w:rsid w:val="00452DB7"/>
    <w:rsid w:val="0045383C"/>
    <w:rsid w:val="00457108"/>
    <w:rsid w:val="004632AD"/>
    <w:rsid w:val="00465D19"/>
    <w:rsid w:val="00484CCD"/>
    <w:rsid w:val="00490090"/>
    <w:rsid w:val="004916FF"/>
    <w:rsid w:val="00493C4A"/>
    <w:rsid w:val="00494595"/>
    <w:rsid w:val="00495563"/>
    <w:rsid w:val="00495E01"/>
    <w:rsid w:val="00495E50"/>
    <w:rsid w:val="004A0568"/>
    <w:rsid w:val="004A1D26"/>
    <w:rsid w:val="004A3AEB"/>
    <w:rsid w:val="004A4D60"/>
    <w:rsid w:val="004A56E7"/>
    <w:rsid w:val="004B1DAC"/>
    <w:rsid w:val="004B2E95"/>
    <w:rsid w:val="004B3815"/>
    <w:rsid w:val="004B393A"/>
    <w:rsid w:val="004B4451"/>
    <w:rsid w:val="004B5366"/>
    <w:rsid w:val="004B7BA6"/>
    <w:rsid w:val="004C2046"/>
    <w:rsid w:val="004D10DA"/>
    <w:rsid w:val="004D1A96"/>
    <w:rsid w:val="004D2C8A"/>
    <w:rsid w:val="004D3620"/>
    <w:rsid w:val="004D668C"/>
    <w:rsid w:val="004E09B9"/>
    <w:rsid w:val="004E0AEC"/>
    <w:rsid w:val="004E37BE"/>
    <w:rsid w:val="004E62B0"/>
    <w:rsid w:val="004E7A7E"/>
    <w:rsid w:val="004F1A9D"/>
    <w:rsid w:val="004F3609"/>
    <w:rsid w:val="004F452E"/>
    <w:rsid w:val="005029D6"/>
    <w:rsid w:val="00506CED"/>
    <w:rsid w:val="005078DD"/>
    <w:rsid w:val="00507F89"/>
    <w:rsid w:val="005103F2"/>
    <w:rsid w:val="005149B9"/>
    <w:rsid w:val="0052318C"/>
    <w:rsid w:val="005248DD"/>
    <w:rsid w:val="00524C65"/>
    <w:rsid w:val="00526826"/>
    <w:rsid w:val="00531BDA"/>
    <w:rsid w:val="00531E51"/>
    <w:rsid w:val="00532B49"/>
    <w:rsid w:val="0053604F"/>
    <w:rsid w:val="00536290"/>
    <w:rsid w:val="00536591"/>
    <w:rsid w:val="00541685"/>
    <w:rsid w:val="00543F8E"/>
    <w:rsid w:val="00544BA8"/>
    <w:rsid w:val="0054540B"/>
    <w:rsid w:val="005455A7"/>
    <w:rsid w:val="005463E1"/>
    <w:rsid w:val="005517EF"/>
    <w:rsid w:val="00552815"/>
    <w:rsid w:val="00553624"/>
    <w:rsid w:val="005562A0"/>
    <w:rsid w:val="005562B9"/>
    <w:rsid w:val="0056103A"/>
    <w:rsid w:val="0056213F"/>
    <w:rsid w:val="00562441"/>
    <w:rsid w:val="00562541"/>
    <w:rsid w:val="00562AC8"/>
    <w:rsid w:val="005637BF"/>
    <w:rsid w:val="0057079A"/>
    <w:rsid w:val="00570EE7"/>
    <w:rsid w:val="00571741"/>
    <w:rsid w:val="00573286"/>
    <w:rsid w:val="0057583F"/>
    <w:rsid w:val="00577766"/>
    <w:rsid w:val="00577CB3"/>
    <w:rsid w:val="00577FB8"/>
    <w:rsid w:val="00580D53"/>
    <w:rsid w:val="00580D7A"/>
    <w:rsid w:val="0058122F"/>
    <w:rsid w:val="0058198B"/>
    <w:rsid w:val="00581D1F"/>
    <w:rsid w:val="005826F9"/>
    <w:rsid w:val="005833A6"/>
    <w:rsid w:val="00583E67"/>
    <w:rsid w:val="005851FB"/>
    <w:rsid w:val="005905AF"/>
    <w:rsid w:val="0059129E"/>
    <w:rsid w:val="005923E5"/>
    <w:rsid w:val="00593210"/>
    <w:rsid w:val="005941E5"/>
    <w:rsid w:val="00594494"/>
    <w:rsid w:val="00594E83"/>
    <w:rsid w:val="00596A53"/>
    <w:rsid w:val="005A3867"/>
    <w:rsid w:val="005A3CDA"/>
    <w:rsid w:val="005A55F8"/>
    <w:rsid w:val="005B2EAE"/>
    <w:rsid w:val="005B57EC"/>
    <w:rsid w:val="005B652C"/>
    <w:rsid w:val="005C0989"/>
    <w:rsid w:val="005C0C57"/>
    <w:rsid w:val="005C2D31"/>
    <w:rsid w:val="005C437C"/>
    <w:rsid w:val="005C49AB"/>
    <w:rsid w:val="005C4F26"/>
    <w:rsid w:val="005C7C2E"/>
    <w:rsid w:val="005D0E55"/>
    <w:rsid w:val="005D110E"/>
    <w:rsid w:val="005D5127"/>
    <w:rsid w:val="005D5BCF"/>
    <w:rsid w:val="005E059F"/>
    <w:rsid w:val="005E2091"/>
    <w:rsid w:val="005E37A5"/>
    <w:rsid w:val="005E570F"/>
    <w:rsid w:val="005E6E01"/>
    <w:rsid w:val="005E7FC7"/>
    <w:rsid w:val="005F15F0"/>
    <w:rsid w:val="005F17AD"/>
    <w:rsid w:val="005F59FB"/>
    <w:rsid w:val="00602790"/>
    <w:rsid w:val="00603BA2"/>
    <w:rsid w:val="0060648F"/>
    <w:rsid w:val="006066BC"/>
    <w:rsid w:val="00610A5A"/>
    <w:rsid w:val="0061199B"/>
    <w:rsid w:val="0061200E"/>
    <w:rsid w:val="00612DF3"/>
    <w:rsid w:val="00613955"/>
    <w:rsid w:val="00613C41"/>
    <w:rsid w:val="006151D1"/>
    <w:rsid w:val="00622E74"/>
    <w:rsid w:val="006240A5"/>
    <w:rsid w:val="00624AF2"/>
    <w:rsid w:val="00624EB1"/>
    <w:rsid w:val="006265E9"/>
    <w:rsid w:val="00626DFD"/>
    <w:rsid w:val="006305A8"/>
    <w:rsid w:val="0063222C"/>
    <w:rsid w:val="0063260B"/>
    <w:rsid w:val="00634D47"/>
    <w:rsid w:val="006369AC"/>
    <w:rsid w:val="00651889"/>
    <w:rsid w:val="00653E3D"/>
    <w:rsid w:val="00653E75"/>
    <w:rsid w:val="0065472F"/>
    <w:rsid w:val="00654946"/>
    <w:rsid w:val="00660B9A"/>
    <w:rsid w:val="00661C33"/>
    <w:rsid w:val="00666991"/>
    <w:rsid w:val="0066766D"/>
    <w:rsid w:val="00667D69"/>
    <w:rsid w:val="0067537D"/>
    <w:rsid w:val="006765B1"/>
    <w:rsid w:val="00681CF2"/>
    <w:rsid w:val="00681EA7"/>
    <w:rsid w:val="00684C2D"/>
    <w:rsid w:val="00685EE4"/>
    <w:rsid w:val="00687A0C"/>
    <w:rsid w:val="00693C64"/>
    <w:rsid w:val="0069635E"/>
    <w:rsid w:val="00697C23"/>
    <w:rsid w:val="006A0A25"/>
    <w:rsid w:val="006A4EA8"/>
    <w:rsid w:val="006A571E"/>
    <w:rsid w:val="006A6F9F"/>
    <w:rsid w:val="006A71FC"/>
    <w:rsid w:val="006B0A74"/>
    <w:rsid w:val="006B2BAD"/>
    <w:rsid w:val="006B5C58"/>
    <w:rsid w:val="006B5D89"/>
    <w:rsid w:val="006C37DA"/>
    <w:rsid w:val="006D1784"/>
    <w:rsid w:val="006D32C7"/>
    <w:rsid w:val="006E31A9"/>
    <w:rsid w:val="006E3890"/>
    <w:rsid w:val="006E4983"/>
    <w:rsid w:val="006E5296"/>
    <w:rsid w:val="006E6F0D"/>
    <w:rsid w:val="006E736A"/>
    <w:rsid w:val="006F0A39"/>
    <w:rsid w:val="006F23A3"/>
    <w:rsid w:val="006F309C"/>
    <w:rsid w:val="006F3EB5"/>
    <w:rsid w:val="006F5CD8"/>
    <w:rsid w:val="006F7F07"/>
    <w:rsid w:val="007020AF"/>
    <w:rsid w:val="00702691"/>
    <w:rsid w:val="00702763"/>
    <w:rsid w:val="00706125"/>
    <w:rsid w:val="0070700E"/>
    <w:rsid w:val="0071066F"/>
    <w:rsid w:val="007109E6"/>
    <w:rsid w:val="00713B94"/>
    <w:rsid w:val="00713E50"/>
    <w:rsid w:val="00715E65"/>
    <w:rsid w:val="00717523"/>
    <w:rsid w:val="0072085C"/>
    <w:rsid w:val="00721220"/>
    <w:rsid w:val="007219B0"/>
    <w:rsid w:val="00722812"/>
    <w:rsid w:val="00725FC0"/>
    <w:rsid w:val="00733F38"/>
    <w:rsid w:val="00734666"/>
    <w:rsid w:val="007356F7"/>
    <w:rsid w:val="007357D6"/>
    <w:rsid w:val="00740E7B"/>
    <w:rsid w:val="00742B1B"/>
    <w:rsid w:val="00744D70"/>
    <w:rsid w:val="007513F1"/>
    <w:rsid w:val="00754656"/>
    <w:rsid w:val="0075480D"/>
    <w:rsid w:val="00755512"/>
    <w:rsid w:val="007608F7"/>
    <w:rsid w:val="00762F97"/>
    <w:rsid w:val="00765D4F"/>
    <w:rsid w:val="00767824"/>
    <w:rsid w:val="00773B29"/>
    <w:rsid w:val="00774DB9"/>
    <w:rsid w:val="00775C9C"/>
    <w:rsid w:val="00777372"/>
    <w:rsid w:val="0078385B"/>
    <w:rsid w:val="007873D7"/>
    <w:rsid w:val="00796F76"/>
    <w:rsid w:val="007A280B"/>
    <w:rsid w:val="007A4592"/>
    <w:rsid w:val="007A4BFF"/>
    <w:rsid w:val="007A6B03"/>
    <w:rsid w:val="007A76B8"/>
    <w:rsid w:val="007B1745"/>
    <w:rsid w:val="007B42DB"/>
    <w:rsid w:val="007B4522"/>
    <w:rsid w:val="007B50B1"/>
    <w:rsid w:val="007B564F"/>
    <w:rsid w:val="007B5F79"/>
    <w:rsid w:val="007B6E80"/>
    <w:rsid w:val="007C1186"/>
    <w:rsid w:val="007C15BE"/>
    <w:rsid w:val="007C1BCC"/>
    <w:rsid w:val="007C35EA"/>
    <w:rsid w:val="007D4868"/>
    <w:rsid w:val="007D4B97"/>
    <w:rsid w:val="007D4D01"/>
    <w:rsid w:val="007D6635"/>
    <w:rsid w:val="007D7062"/>
    <w:rsid w:val="007E0F41"/>
    <w:rsid w:val="007E20C6"/>
    <w:rsid w:val="007E2F73"/>
    <w:rsid w:val="007E5B14"/>
    <w:rsid w:val="007F040D"/>
    <w:rsid w:val="007F1832"/>
    <w:rsid w:val="007F1D85"/>
    <w:rsid w:val="007F2D89"/>
    <w:rsid w:val="007F3400"/>
    <w:rsid w:val="007F4D75"/>
    <w:rsid w:val="007F56D5"/>
    <w:rsid w:val="00802041"/>
    <w:rsid w:val="00803984"/>
    <w:rsid w:val="00806008"/>
    <w:rsid w:val="00811475"/>
    <w:rsid w:val="00811C1C"/>
    <w:rsid w:val="0082054F"/>
    <w:rsid w:val="00821093"/>
    <w:rsid w:val="00821A23"/>
    <w:rsid w:val="00821C3C"/>
    <w:rsid w:val="0082275C"/>
    <w:rsid w:val="00822BB9"/>
    <w:rsid w:val="00823E27"/>
    <w:rsid w:val="008244CD"/>
    <w:rsid w:val="00826F02"/>
    <w:rsid w:val="0083242D"/>
    <w:rsid w:val="00833FAA"/>
    <w:rsid w:val="0083419A"/>
    <w:rsid w:val="00834F5E"/>
    <w:rsid w:val="008352BB"/>
    <w:rsid w:val="00836539"/>
    <w:rsid w:val="00836974"/>
    <w:rsid w:val="00840875"/>
    <w:rsid w:val="00841FF8"/>
    <w:rsid w:val="00843FED"/>
    <w:rsid w:val="00846E11"/>
    <w:rsid w:val="008518BD"/>
    <w:rsid w:val="0085290D"/>
    <w:rsid w:val="008536DB"/>
    <w:rsid w:val="00854DFC"/>
    <w:rsid w:val="00855B2C"/>
    <w:rsid w:val="0085764C"/>
    <w:rsid w:val="00864262"/>
    <w:rsid w:val="008668F1"/>
    <w:rsid w:val="008715C8"/>
    <w:rsid w:val="008727E4"/>
    <w:rsid w:val="008728F5"/>
    <w:rsid w:val="008739F4"/>
    <w:rsid w:val="008874FA"/>
    <w:rsid w:val="00890F8C"/>
    <w:rsid w:val="0089221E"/>
    <w:rsid w:val="008922DC"/>
    <w:rsid w:val="008934E8"/>
    <w:rsid w:val="00893676"/>
    <w:rsid w:val="00894E68"/>
    <w:rsid w:val="0089566C"/>
    <w:rsid w:val="00895AD8"/>
    <w:rsid w:val="008962D8"/>
    <w:rsid w:val="008A5212"/>
    <w:rsid w:val="008A698E"/>
    <w:rsid w:val="008B0310"/>
    <w:rsid w:val="008B36AF"/>
    <w:rsid w:val="008B381F"/>
    <w:rsid w:val="008B49A6"/>
    <w:rsid w:val="008B574A"/>
    <w:rsid w:val="008B617D"/>
    <w:rsid w:val="008B79A0"/>
    <w:rsid w:val="008C1CE0"/>
    <w:rsid w:val="008C4DA8"/>
    <w:rsid w:val="008C5A05"/>
    <w:rsid w:val="008D213A"/>
    <w:rsid w:val="008D3A08"/>
    <w:rsid w:val="008D45A6"/>
    <w:rsid w:val="008D6FD0"/>
    <w:rsid w:val="008E008D"/>
    <w:rsid w:val="008E0A6E"/>
    <w:rsid w:val="008E3992"/>
    <w:rsid w:val="008E399D"/>
    <w:rsid w:val="008E6AB3"/>
    <w:rsid w:val="008F06D2"/>
    <w:rsid w:val="008F0ED3"/>
    <w:rsid w:val="008F1A64"/>
    <w:rsid w:val="008F314C"/>
    <w:rsid w:val="008F5966"/>
    <w:rsid w:val="008F5B31"/>
    <w:rsid w:val="008F67EC"/>
    <w:rsid w:val="008F6C6B"/>
    <w:rsid w:val="00902857"/>
    <w:rsid w:val="00903D17"/>
    <w:rsid w:val="009050A2"/>
    <w:rsid w:val="009065CB"/>
    <w:rsid w:val="009075E5"/>
    <w:rsid w:val="00914036"/>
    <w:rsid w:val="009179F6"/>
    <w:rsid w:val="00917A64"/>
    <w:rsid w:val="00920877"/>
    <w:rsid w:val="0092144C"/>
    <w:rsid w:val="00924479"/>
    <w:rsid w:val="00924F01"/>
    <w:rsid w:val="0092540F"/>
    <w:rsid w:val="00927351"/>
    <w:rsid w:val="00936E67"/>
    <w:rsid w:val="00940281"/>
    <w:rsid w:val="009425F0"/>
    <w:rsid w:val="00943820"/>
    <w:rsid w:val="0094396A"/>
    <w:rsid w:val="00945084"/>
    <w:rsid w:val="00947290"/>
    <w:rsid w:val="00947ECC"/>
    <w:rsid w:val="00953A50"/>
    <w:rsid w:val="0096496D"/>
    <w:rsid w:val="00966834"/>
    <w:rsid w:val="00967288"/>
    <w:rsid w:val="009678DC"/>
    <w:rsid w:val="00970682"/>
    <w:rsid w:val="00970E66"/>
    <w:rsid w:val="0097142A"/>
    <w:rsid w:val="00971A88"/>
    <w:rsid w:val="00976637"/>
    <w:rsid w:val="00977788"/>
    <w:rsid w:val="009810DF"/>
    <w:rsid w:val="00983BF7"/>
    <w:rsid w:val="009851DE"/>
    <w:rsid w:val="00991787"/>
    <w:rsid w:val="009917A3"/>
    <w:rsid w:val="0099295F"/>
    <w:rsid w:val="00993124"/>
    <w:rsid w:val="0099342C"/>
    <w:rsid w:val="0099521D"/>
    <w:rsid w:val="00995C7F"/>
    <w:rsid w:val="009A0620"/>
    <w:rsid w:val="009A1D11"/>
    <w:rsid w:val="009A213F"/>
    <w:rsid w:val="009A3E44"/>
    <w:rsid w:val="009A59B5"/>
    <w:rsid w:val="009A6C2C"/>
    <w:rsid w:val="009A73E3"/>
    <w:rsid w:val="009A7C40"/>
    <w:rsid w:val="009C1294"/>
    <w:rsid w:val="009C23E1"/>
    <w:rsid w:val="009C48F1"/>
    <w:rsid w:val="009C616F"/>
    <w:rsid w:val="009C69F3"/>
    <w:rsid w:val="009D290A"/>
    <w:rsid w:val="009D2B08"/>
    <w:rsid w:val="009D3B13"/>
    <w:rsid w:val="009D6956"/>
    <w:rsid w:val="009D6ACB"/>
    <w:rsid w:val="009E055C"/>
    <w:rsid w:val="009E4B00"/>
    <w:rsid w:val="009E7763"/>
    <w:rsid w:val="009F08A1"/>
    <w:rsid w:val="009F09CB"/>
    <w:rsid w:val="009F3F79"/>
    <w:rsid w:val="009F5A94"/>
    <w:rsid w:val="009F7063"/>
    <w:rsid w:val="00A00D26"/>
    <w:rsid w:val="00A02916"/>
    <w:rsid w:val="00A03490"/>
    <w:rsid w:val="00A06A84"/>
    <w:rsid w:val="00A12850"/>
    <w:rsid w:val="00A12A60"/>
    <w:rsid w:val="00A12C65"/>
    <w:rsid w:val="00A13EA4"/>
    <w:rsid w:val="00A14F59"/>
    <w:rsid w:val="00A151ED"/>
    <w:rsid w:val="00A15348"/>
    <w:rsid w:val="00A17AE6"/>
    <w:rsid w:val="00A20F0F"/>
    <w:rsid w:val="00A23544"/>
    <w:rsid w:val="00A25138"/>
    <w:rsid w:val="00A3114F"/>
    <w:rsid w:val="00A3560A"/>
    <w:rsid w:val="00A40265"/>
    <w:rsid w:val="00A40BF3"/>
    <w:rsid w:val="00A40D13"/>
    <w:rsid w:val="00A413FB"/>
    <w:rsid w:val="00A440AB"/>
    <w:rsid w:val="00A44237"/>
    <w:rsid w:val="00A4459A"/>
    <w:rsid w:val="00A47CCB"/>
    <w:rsid w:val="00A52376"/>
    <w:rsid w:val="00A53751"/>
    <w:rsid w:val="00A653C3"/>
    <w:rsid w:val="00A65523"/>
    <w:rsid w:val="00A70F23"/>
    <w:rsid w:val="00A723AD"/>
    <w:rsid w:val="00A72B7B"/>
    <w:rsid w:val="00A7541F"/>
    <w:rsid w:val="00A76D05"/>
    <w:rsid w:val="00A82112"/>
    <w:rsid w:val="00A8627C"/>
    <w:rsid w:val="00A87101"/>
    <w:rsid w:val="00A90ECD"/>
    <w:rsid w:val="00A915A0"/>
    <w:rsid w:val="00A916D6"/>
    <w:rsid w:val="00A92DB7"/>
    <w:rsid w:val="00A94054"/>
    <w:rsid w:val="00A9410B"/>
    <w:rsid w:val="00A9455B"/>
    <w:rsid w:val="00A9540B"/>
    <w:rsid w:val="00A95C28"/>
    <w:rsid w:val="00A9748A"/>
    <w:rsid w:val="00AA0B8E"/>
    <w:rsid w:val="00AA1FE3"/>
    <w:rsid w:val="00AA34C3"/>
    <w:rsid w:val="00AA4762"/>
    <w:rsid w:val="00AA6787"/>
    <w:rsid w:val="00AB03FF"/>
    <w:rsid w:val="00AB41F5"/>
    <w:rsid w:val="00AB435F"/>
    <w:rsid w:val="00AB4CB4"/>
    <w:rsid w:val="00AB634B"/>
    <w:rsid w:val="00AC0D29"/>
    <w:rsid w:val="00AC0E32"/>
    <w:rsid w:val="00AC0FA9"/>
    <w:rsid w:val="00AC59B8"/>
    <w:rsid w:val="00AC6199"/>
    <w:rsid w:val="00AC794E"/>
    <w:rsid w:val="00AD457D"/>
    <w:rsid w:val="00AD649A"/>
    <w:rsid w:val="00AD6B5C"/>
    <w:rsid w:val="00AE06E2"/>
    <w:rsid w:val="00AE282C"/>
    <w:rsid w:val="00AE2BFD"/>
    <w:rsid w:val="00AE3414"/>
    <w:rsid w:val="00AE517F"/>
    <w:rsid w:val="00AE694F"/>
    <w:rsid w:val="00AE790B"/>
    <w:rsid w:val="00AF00B9"/>
    <w:rsid w:val="00AF1D1E"/>
    <w:rsid w:val="00AF2D9F"/>
    <w:rsid w:val="00B00F5D"/>
    <w:rsid w:val="00B013EF"/>
    <w:rsid w:val="00B04E63"/>
    <w:rsid w:val="00B05F40"/>
    <w:rsid w:val="00B06BB6"/>
    <w:rsid w:val="00B107E1"/>
    <w:rsid w:val="00B10F5A"/>
    <w:rsid w:val="00B11F31"/>
    <w:rsid w:val="00B12058"/>
    <w:rsid w:val="00B13C2B"/>
    <w:rsid w:val="00B14ED1"/>
    <w:rsid w:val="00B15390"/>
    <w:rsid w:val="00B174C3"/>
    <w:rsid w:val="00B22CA7"/>
    <w:rsid w:val="00B25337"/>
    <w:rsid w:val="00B25C5F"/>
    <w:rsid w:val="00B26060"/>
    <w:rsid w:val="00B27EC1"/>
    <w:rsid w:val="00B32E66"/>
    <w:rsid w:val="00B345AA"/>
    <w:rsid w:val="00B34F4F"/>
    <w:rsid w:val="00B35A2A"/>
    <w:rsid w:val="00B367C9"/>
    <w:rsid w:val="00B37556"/>
    <w:rsid w:val="00B37A5A"/>
    <w:rsid w:val="00B411F9"/>
    <w:rsid w:val="00B419BD"/>
    <w:rsid w:val="00B42CE7"/>
    <w:rsid w:val="00B4304C"/>
    <w:rsid w:val="00B43BEE"/>
    <w:rsid w:val="00B43DC5"/>
    <w:rsid w:val="00B4486F"/>
    <w:rsid w:val="00B45251"/>
    <w:rsid w:val="00B4541B"/>
    <w:rsid w:val="00B47D7A"/>
    <w:rsid w:val="00B5067D"/>
    <w:rsid w:val="00B57729"/>
    <w:rsid w:val="00B6009F"/>
    <w:rsid w:val="00B60B20"/>
    <w:rsid w:val="00B61BB0"/>
    <w:rsid w:val="00B62555"/>
    <w:rsid w:val="00B6281A"/>
    <w:rsid w:val="00B63E88"/>
    <w:rsid w:val="00B63F9A"/>
    <w:rsid w:val="00B643CD"/>
    <w:rsid w:val="00B66D7F"/>
    <w:rsid w:val="00B7006A"/>
    <w:rsid w:val="00B70894"/>
    <w:rsid w:val="00B72491"/>
    <w:rsid w:val="00B758C1"/>
    <w:rsid w:val="00B7677A"/>
    <w:rsid w:val="00B815F0"/>
    <w:rsid w:val="00B825D7"/>
    <w:rsid w:val="00B8364D"/>
    <w:rsid w:val="00B86E61"/>
    <w:rsid w:val="00B930A4"/>
    <w:rsid w:val="00B93673"/>
    <w:rsid w:val="00B946D2"/>
    <w:rsid w:val="00B97E03"/>
    <w:rsid w:val="00BA52F5"/>
    <w:rsid w:val="00BA5F18"/>
    <w:rsid w:val="00BA7D3B"/>
    <w:rsid w:val="00BB21AD"/>
    <w:rsid w:val="00BB2607"/>
    <w:rsid w:val="00BB4E07"/>
    <w:rsid w:val="00BC1413"/>
    <w:rsid w:val="00BC1980"/>
    <w:rsid w:val="00BC3A59"/>
    <w:rsid w:val="00BC4E2E"/>
    <w:rsid w:val="00BC7E0A"/>
    <w:rsid w:val="00BD1414"/>
    <w:rsid w:val="00BD17B0"/>
    <w:rsid w:val="00BD2DAF"/>
    <w:rsid w:val="00BD3208"/>
    <w:rsid w:val="00BD5855"/>
    <w:rsid w:val="00BE08C2"/>
    <w:rsid w:val="00BE1B7E"/>
    <w:rsid w:val="00BE2996"/>
    <w:rsid w:val="00BE2AAB"/>
    <w:rsid w:val="00BE3780"/>
    <w:rsid w:val="00BE37C1"/>
    <w:rsid w:val="00BE5070"/>
    <w:rsid w:val="00BE5348"/>
    <w:rsid w:val="00BF172F"/>
    <w:rsid w:val="00BF58C3"/>
    <w:rsid w:val="00BF65A4"/>
    <w:rsid w:val="00BF6A55"/>
    <w:rsid w:val="00BF7943"/>
    <w:rsid w:val="00C007C5"/>
    <w:rsid w:val="00C0234B"/>
    <w:rsid w:val="00C0316E"/>
    <w:rsid w:val="00C0738B"/>
    <w:rsid w:val="00C07D71"/>
    <w:rsid w:val="00C1150F"/>
    <w:rsid w:val="00C11947"/>
    <w:rsid w:val="00C130FB"/>
    <w:rsid w:val="00C13558"/>
    <w:rsid w:val="00C1683B"/>
    <w:rsid w:val="00C169D5"/>
    <w:rsid w:val="00C17A31"/>
    <w:rsid w:val="00C17CCC"/>
    <w:rsid w:val="00C17D90"/>
    <w:rsid w:val="00C23410"/>
    <w:rsid w:val="00C23D5F"/>
    <w:rsid w:val="00C309D0"/>
    <w:rsid w:val="00C30D80"/>
    <w:rsid w:val="00C327F5"/>
    <w:rsid w:val="00C37FDA"/>
    <w:rsid w:val="00C401FC"/>
    <w:rsid w:val="00C45F03"/>
    <w:rsid w:val="00C524B4"/>
    <w:rsid w:val="00C528F9"/>
    <w:rsid w:val="00C5551D"/>
    <w:rsid w:val="00C5663E"/>
    <w:rsid w:val="00C577C5"/>
    <w:rsid w:val="00C61D35"/>
    <w:rsid w:val="00C61EE5"/>
    <w:rsid w:val="00C63C92"/>
    <w:rsid w:val="00C63E29"/>
    <w:rsid w:val="00C641F8"/>
    <w:rsid w:val="00C76A35"/>
    <w:rsid w:val="00C82463"/>
    <w:rsid w:val="00C82F22"/>
    <w:rsid w:val="00C8536E"/>
    <w:rsid w:val="00C853A8"/>
    <w:rsid w:val="00C9020C"/>
    <w:rsid w:val="00C90762"/>
    <w:rsid w:val="00C91DB1"/>
    <w:rsid w:val="00C922F3"/>
    <w:rsid w:val="00C92ECD"/>
    <w:rsid w:val="00C93EB3"/>
    <w:rsid w:val="00C95BCB"/>
    <w:rsid w:val="00CA6713"/>
    <w:rsid w:val="00CB3B89"/>
    <w:rsid w:val="00CB5381"/>
    <w:rsid w:val="00CB6B79"/>
    <w:rsid w:val="00CB6C85"/>
    <w:rsid w:val="00CB6DAB"/>
    <w:rsid w:val="00CC12CF"/>
    <w:rsid w:val="00CC264E"/>
    <w:rsid w:val="00CC30AF"/>
    <w:rsid w:val="00CC36CB"/>
    <w:rsid w:val="00CD04E8"/>
    <w:rsid w:val="00CD0E7A"/>
    <w:rsid w:val="00CD2ACF"/>
    <w:rsid w:val="00CD51A0"/>
    <w:rsid w:val="00CD6C09"/>
    <w:rsid w:val="00CD70A9"/>
    <w:rsid w:val="00CD79C2"/>
    <w:rsid w:val="00CD7FEE"/>
    <w:rsid w:val="00CE0B09"/>
    <w:rsid w:val="00CE2CE3"/>
    <w:rsid w:val="00CE363A"/>
    <w:rsid w:val="00CE6D0F"/>
    <w:rsid w:val="00CE7382"/>
    <w:rsid w:val="00CF1FCA"/>
    <w:rsid w:val="00CF52BE"/>
    <w:rsid w:val="00CF6027"/>
    <w:rsid w:val="00D0201D"/>
    <w:rsid w:val="00D02BD5"/>
    <w:rsid w:val="00D03EF5"/>
    <w:rsid w:val="00D057FB"/>
    <w:rsid w:val="00D1447F"/>
    <w:rsid w:val="00D15777"/>
    <w:rsid w:val="00D200B8"/>
    <w:rsid w:val="00D26452"/>
    <w:rsid w:val="00D26AB3"/>
    <w:rsid w:val="00D31D7B"/>
    <w:rsid w:val="00D3395B"/>
    <w:rsid w:val="00D33B62"/>
    <w:rsid w:val="00D33CD3"/>
    <w:rsid w:val="00D372C4"/>
    <w:rsid w:val="00D40965"/>
    <w:rsid w:val="00D41A2E"/>
    <w:rsid w:val="00D47EE7"/>
    <w:rsid w:val="00D506CF"/>
    <w:rsid w:val="00D508F6"/>
    <w:rsid w:val="00D52435"/>
    <w:rsid w:val="00D53B8E"/>
    <w:rsid w:val="00D55078"/>
    <w:rsid w:val="00D56941"/>
    <w:rsid w:val="00D6352D"/>
    <w:rsid w:val="00D65AC0"/>
    <w:rsid w:val="00D74BE3"/>
    <w:rsid w:val="00D75C57"/>
    <w:rsid w:val="00D80737"/>
    <w:rsid w:val="00D817C6"/>
    <w:rsid w:val="00D8423B"/>
    <w:rsid w:val="00D85D47"/>
    <w:rsid w:val="00D917FC"/>
    <w:rsid w:val="00D919A9"/>
    <w:rsid w:val="00D923CE"/>
    <w:rsid w:val="00D949B7"/>
    <w:rsid w:val="00D963BA"/>
    <w:rsid w:val="00DA1AEE"/>
    <w:rsid w:val="00DA1FD9"/>
    <w:rsid w:val="00DA20A0"/>
    <w:rsid w:val="00DA6CE9"/>
    <w:rsid w:val="00DB3E4A"/>
    <w:rsid w:val="00DB3E78"/>
    <w:rsid w:val="00DB5D63"/>
    <w:rsid w:val="00DB7F86"/>
    <w:rsid w:val="00DC07B0"/>
    <w:rsid w:val="00DC0A05"/>
    <w:rsid w:val="00DC25EF"/>
    <w:rsid w:val="00DC711B"/>
    <w:rsid w:val="00DD27B1"/>
    <w:rsid w:val="00DD2895"/>
    <w:rsid w:val="00DD2DA9"/>
    <w:rsid w:val="00DD353D"/>
    <w:rsid w:val="00DD4B68"/>
    <w:rsid w:val="00DD50A5"/>
    <w:rsid w:val="00DD637C"/>
    <w:rsid w:val="00DD6A14"/>
    <w:rsid w:val="00DE190C"/>
    <w:rsid w:val="00DE1C78"/>
    <w:rsid w:val="00DE58D7"/>
    <w:rsid w:val="00DE6674"/>
    <w:rsid w:val="00DF0570"/>
    <w:rsid w:val="00DF511B"/>
    <w:rsid w:val="00DF5501"/>
    <w:rsid w:val="00DF5639"/>
    <w:rsid w:val="00DF58E2"/>
    <w:rsid w:val="00E02C4F"/>
    <w:rsid w:val="00E05D33"/>
    <w:rsid w:val="00E06A83"/>
    <w:rsid w:val="00E072DD"/>
    <w:rsid w:val="00E07742"/>
    <w:rsid w:val="00E07BB5"/>
    <w:rsid w:val="00E12A64"/>
    <w:rsid w:val="00E13F15"/>
    <w:rsid w:val="00E1463A"/>
    <w:rsid w:val="00E15EAB"/>
    <w:rsid w:val="00E1788D"/>
    <w:rsid w:val="00E23BEE"/>
    <w:rsid w:val="00E2522D"/>
    <w:rsid w:val="00E25684"/>
    <w:rsid w:val="00E25D23"/>
    <w:rsid w:val="00E27DB0"/>
    <w:rsid w:val="00E376AA"/>
    <w:rsid w:val="00E42C47"/>
    <w:rsid w:val="00E439BA"/>
    <w:rsid w:val="00E43F3E"/>
    <w:rsid w:val="00E45AF4"/>
    <w:rsid w:val="00E473CE"/>
    <w:rsid w:val="00E5177B"/>
    <w:rsid w:val="00E523A0"/>
    <w:rsid w:val="00E540F7"/>
    <w:rsid w:val="00E55456"/>
    <w:rsid w:val="00E5588F"/>
    <w:rsid w:val="00E57BF9"/>
    <w:rsid w:val="00E6035F"/>
    <w:rsid w:val="00E60532"/>
    <w:rsid w:val="00E6188F"/>
    <w:rsid w:val="00E622B5"/>
    <w:rsid w:val="00E73AEF"/>
    <w:rsid w:val="00E76E5E"/>
    <w:rsid w:val="00E77733"/>
    <w:rsid w:val="00E77981"/>
    <w:rsid w:val="00E83016"/>
    <w:rsid w:val="00E83635"/>
    <w:rsid w:val="00E8376E"/>
    <w:rsid w:val="00E84424"/>
    <w:rsid w:val="00E84828"/>
    <w:rsid w:val="00E8494D"/>
    <w:rsid w:val="00E8541E"/>
    <w:rsid w:val="00E86DC7"/>
    <w:rsid w:val="00E9409A"/>
    <w:rsid w:val="00E96664"/>
    <w:rsid w:val="00E976D4"/>
    <w:rsid w:val="00EA1130"/>
    <w:rsid w:val="00EA451A"/>
    <w:rsid w:val="00EB2CFE"/>
    <w:rsid w:val="00EB2EE9"/>
    <w:rsid w:val="00EB42D8"/>
    <w:rsid w:val="00EB712E"/>
    <w:rsid w:val="00EC0F61"/>
    <w:rsid w:val="00EC26F7"/>
    <w:rsid w:val="00EC29AA"/>
    <w:rsid w:val="00EC39EF"/>
    <w:rsid w:val="00EC3C5A"/>
    <w:rsid w:val="00EC56C4"/>
    <w:rsid w:val="00ED013D"/>
    <w:rsid w:val="00ED0A8E"/>
    <w:rsid w:val="00ED0D31"/>
    <w:rsid w:val="00ED0F5C"/>
    <w:rsid w:val="00ED1EDA"/>
    <w:rsid w:val="00ED45C7"/>
    <w:rsid w:val="00ED5B6D"/>
    <w:rsid w:val="00EE29C9"/>
    <w:rsid w:val="00EE2FA5"/>
    <w:rsid w:val="00EE537A"/>
    <w:rsid w:val="00EF11B3"/>
    <w:rsid w:val="00EF2157"/>
    <w:rsid w:val="00EF56C0"/>
    <w:rsid w:val="00EF57D3"/>
    <w:rsid w:val="00EF6265"/>
    <w:rsid w:val="00EF70AB"/>
    <w:rsid w:val="00EF7AF0"/>
    <w:rsid w:val="00F0070E"/>
    <w:rsid w:val="00F0331E"/>
    <w:rsid w:val="00F0456D"/>
    <w:rsid w:val="00F06503"/>
    <w:rsid w:val="00F0765E"/>
    <w:rsid w:val="00F07753"/>
    <w:rsid w:val="00F10860"/>
    <w:rsid w:val="00F10D85"/>
    <w:rsid w:val="00F12ECD"/>
    <w:rsid w:val="00F20F2C"/>
    <w:rsid w:val="00F211BD"/>
    <w:rsid w:val="00F22675"/>
    <w:rsid w:val="00F23D09"/>
    <w:rsid w:val="00F25D05"/>
    <w:rsid w:val="00F26CA3"/>
    <w:rsid w:val="00F30874"/>
    <w:rsid w:val="00F313C4"/>
    <w:rsid w:val="00F3145F"/>
    <w:rsid w:val="00F326D7"/>
    <w:rsid w:val="00F3278E"/>
    <w:rsid w:val="00F335ED"/>
    <w:rsid w:val="00F36D67"/>
    <w:rsid w:val="00F4122E"/>
    <w:rsid w:val="00F4202F"/>
    <w:rsid w:val="00F435DC"/>
    <w:rsid w:val="00F43CFB"/>
    <w:rsid w:val="00F50E0D"/>
    <w:rsid w:val="00F52120"/>
    <w:rsid w:val="00F522C9"/>
    <w:rsid w:val="00F5381F"/>
    <w:rsid w:val="00F54B9C"/>
    <w:rsid w:val="00F62292"/>
    <w:rsid w:val="00F62534"/>
    <w:rsid w:val="00F63C24"/>
    <w:rsid w:val="00F65778"/>
    <w:rsid w:val="00F65EF3"/>
    <w:rsid w:val="00F6712D"/>
    <w:rsid w:val="00F6783A"/>
    <w:rsid w:val="00F70134"/>
    <w:rsid w:val="00F712F4"/>
    <w:rsid w:val="00F72F88"/>
    <w:rsid w:val="00F742A0"/>
    <w:rsid w:val="00F7481B"/>
    <w:rsid w:val="00F74C64"/>
    <w:rsid w:val="00F77CD4"/>
    <w:rsid w:val="00F802C6"/>
    <w:rsid w:val="00F817F4"/>
    <w:rsid w:val="00F81FE6"/>
    <w:rsid w:val="00F83E95"/>
    <w:rsid w:val="00F85AC4"/>
    <w:rsid w:val="00F869CE"/>
    <w:rsid w:val="00F86FF3"/>
    <w:rsid w:val="00F87F29"/>
    <w:rsid w:val="00F9104B"/>
    <w:rsid w:val="00F92D05"/>
    <w:rsid w:val="00F93658"/>
    <w:rsid w:val="00F93A3E"/>
    <w:rsid w:val="00F94D90"/>
    <w:rsid w:val="00F95E14"/>
    <w:rsid w:val="00F96887"/>
    <w:rsid w:val="00FB23CD"/>
    <w:rsid w:val="00FB2865"/>
    <w:rsid w:val="00FB2AFF"/>
    <w:rsid w:val="00FB32EB"/>
    <w:rsid w:val="00FB630C"/>
    <w:rsid w:val="00FC157B"/>
    <w:rsid w:val="00FC55B2"/>
    <w:rsid w:val="00FC5D85"/>
    <w:rsid w:val="00FD0C14"/>
    <w:rsid w:val="00FD0CEE"/>
    <w:rsid w:val="00FD1951"/>
    <w:rsid w:val="00FD329C"/>
    <w:rsid w:val="00FD4F66"/>
    <w:rsid w:val="00FD559B"/>
    <w:rsid w:val="00FE1AE0"/>
    <w:rsid w:val="00FE21AD"/>
    <w:rsid w:val="00FE3F01"/>
    <w:rsid w:val="00FE4019"/>
    <w:rsid w:val="00FE4A81"/>
    <w:rsid w:val="00FE4D4B"/>
    <w:rsid w:val="00FE78C1"/>
    <w:rsid w:val="00FF20B0"/>
    <w:rsid w:val="00FF3C29"/>
    <w:rsid w:val="00FF436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6C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Titolo1">
    <w:name w:val="heading 1"/>
    <w:basedOn w:val="Normale"/>
    <w:link w:val="Titolo1Carattere"/>
    <w:uiPriority w:val="9"/>
    <w:qFormat/>
    <w:rsid w:val="007B452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rPr>
  </w:style>
  <w:style w:type="paragraph" w:styleId="Titolo2">
    <w:name w:val="heading 2"/>
    <w:basedOn w:val="Normale"/>
    <w:next w:val="Normale"/>
    <w:link w:val="Titolo2Carattere"/>
    <w:uiPriority w:val="9"/>
    <w:semiHidden/>
    <w:unhideWhenUsed/>
    <w:qFormat/>
    <w:rsid w:val="00C63E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A9748A"/>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608F7"/>
    <w:pPr>
      <w:tabs>
        <w:tab w:val="center" w:pos="4819"/>
        <w:tab w:val="right" w:pos="9638"/>
      </w:tabs>
    </w:pPr>
  </w:style>
  <w:style w:type="character" w:customStyle="1" w:styleId="IntestazioneCarattere">
    <w:name w:val="Intestazione Carattere"/>
    <w:basedOn w:val="Carpredefinitoparagrafo"/>
    <w:link w:val="Intestazione"/>
    <w:uiPriority w:val="99"/>
    <w:rsid w:val="007608F7"/>
  </w:style>
  <w:style w:type="paragraph" w:styleId="Pidipagina">
    <w:name w:val="footer"/>
    <w:basedOn w:val="Normale"/>
    <w:link w:val="PidipaginaCarattere"/>
    <w:uiPriority w:val="99"/>
    <w:unhideWhenUsed/>
    <w:rsid w:val="007608F7"/>
    <w:pPr>
      <w:tabs>
        <w:tab w:val="center" w:pos="4819"/>
        <w:tab w:val="right" w:pos="9638"/>
      </w:tabs>
    </w:pPr>
  </w:style>
  <w:style w:type="character" w:customStyle="1" w:styleId="PidipaginaCarattere">
    <w:name w:val="Piè di pagina Carattere"/>
    <w:basedOn w:val="Carpredefinitoparagrafo"/>
    <w:link w:val="Pidipagina"/>
    <w:uiPriority w:val="99"/>
    <w:rsid w:val="007608F7"/>
  </w:style>
  <w:style w:type="character" w:customStyle="1" w:styleId="bumpedfont15">
    <w:name w:val="bumpedfont15"/>
    <w:basedOn w:val="Carpredefinitoparagrafo"/>
    <w:rsid w:val="005C437C"/>
  </w:style>
  <w:style w:type="character" w:customStyle="1" w:styleId="apple-converted-space">
    <w:name w:val="apple-converted-space"/>
    <w:basedOn w:val="Carpredefinitoparagrafo"/>
    <w:rsid w:val="005C437C"/>
  </w:style>
  <w:style w:type="paragraph" w:styleId="NormaleWeb">
    <w:name w:val="Normal (Web)"/>
    <w:basedOn w:val="Normale"/>
    <w:uiPriority w:val="99"/>
    <w:unhideWhenUsed/>
    <w:rsid w:val="007B50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character" w:styleId="Enfasigrassetto">
    <w:name w:val="Strong"/>
    <w:basedOn w:val="Carpredefinitoparagrafo"/>
    <w:uiPriority w:val="22"/>
    <w:qFormat/>
    <w:rsid w:val="007B50B1"/>
    <w:rPr>
      <w:b/>
      <w:bCs/>
    </w:rPr>
  </w:style>
  <w:style w:type="paragraph" w:styleId="Paragrafoelenco">
    <w:name w:val="List Paragraph"/>
    <w:basedOn w:val="Normale"/>
    <w:uiPriority w:val="34"/>
    <w:qFormat/>
    <w:rsid w:val="007B50B1"/>
    <w:pPr>
      <w:ind w:left="720"/>
      <w:contextualSpacing/>
    </w:pPr>
  </w:style>
  <w:style w:type="paragraph" w:customStyle="1" w:styleId="xmsolistparagraph">
    <w:name w:val="x_msolistparagraph"/>
    <w:basedOn w:val="Normale"/>
    <w:rsid w:val="00B97E03"/>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lang w:val="it-IT" w:eastAsia="it-IT"/>
    </w:rPr>
  </w:style>
  <w:style w:type="character" w:customStyle="1" w:styleId="Titolo1Carattere">
    <w:name w:val="Titolo 1 Carattere"/>
    <w:basedOn w:val="Carpredefinitoparagrafo"/>
    <w:link w:val="Titolo1"/>
    <w:uiPriority w:val="9"/>
    <w:rsid w:val="007B4522"/>
    <w:rPr>
      <w:rFonts w:ascii="Times New Roman" w:eastAsia="Times New Roman" w:hAnsi="Times New Roman" w:cs="Times New Roman"/>
      <w:b/>
      <w:bCs/>
      <w:kern w:val="36"/>
      <w:sz w:val="48"/>
      <w:szCs w:val="48"/>
      <w:lang w:val="en-US"/>
    </w:rPr>
  </w:style>
  <w:style w:type="paragraph" w:styleId="Revisione">
    <w:name w:val="Revision"/>
    <w:hidden/>
    <w:uiPriority w:val="99"/>
    <w:semiHidden/>
    <w:rsid w:val="00811475"/>
    <w:pPr>
      <w:spacing w:after="0" w:line="240" w:lineRule="auto"/>
    </w:pPr>
    <w:rPr>
      <w:rFonts w:ascii="Times New Roman" w:eastAsia="Arial Unicode MS" w:hAnsi="Times New Roman" w:cs="Times New Roman"/>
      <w:sz w:val="24"/>
      <w:szCs w:val="24"/>
      <w:bdr w:val="nil"/>
      <w:lang w:val="en-GB"/>
    </w:rPr>
  </w:style>
  <w:style w:type="character" w:styleId="Rimandocommento">
    <w:name w:val="annotation reference"/>
    <w:basedOn w:val="Carpredefinitoparagrafo"/>
    <w:uiPriority w:val="99"/>
    <w:semiHidden/>
    <w:unhideWhenUsed/>
    <w:rsid w:val="0005268B"/>
    <w:rPr>
      <w:sz w:val="16"/>
      <w:szCs w:val="16"/>
    </w:rPr>
  </w:style>
  <w:style w:type="paragraph" w:styleId="Testocommento">
    <w:name w:val="annotation text"/>
    <w:basedOn w:val="Normale"/>
    <w:link w:val="TestocommentoCarattere"/>
    <w:uiPriority w:val="99"/>
    <w:unhideWhenUsed/>
    <w:rsid w:val="0005268B"/>
    <w:rPr>
      <w:sz w:val="20"/>
      <w:szCs w:val="20"/>
    </w:rPr>
  </w:style>
  <w:style w:type="character" w:customStyle="1" w:styleId="TestocommentoCarattere">
    <w:name w:val="Testo commento Carattere"/>
    <w:basedOn w:val="Carpredefinitoparagrafo"/>
    <w:link w:val="Testocommento"/>
    <w:uiPriority w:val="99"/>
    <w:rsid w:val="0005268B"/>
    <w:rPr>
      <w:rFonts w:ascii="Times New Roman" w:eastAsia="Arial Unicode MS" w:hAnsi="Times New Roman" w:cs="Times New Roman"/>
      <w:sz w:val="20"/>
      <w:szCs w:val="20"/>
      <w:bdr w:val="nil"/>
      <w:lang w:val="en-GB"/>
    </w:rPr>
  </w:style>
  <w:style w:type="paragraph" w:styleId="Soggettocommento">
    <w:name w:val="annotation subject"/>
    <w:basedOn w:val="Testocommento"/>
    <w:next w:val="Testocommento"/>
    <w:link w:val="SoggettocommentoCarattere"/>
    <w:uiPriority w:val="99"/>
    <w:semiHidden/>
    <w:unhideWhenUsed/>
    <w:rsid w:val="0005268B"/>
    <w:rPr>
      <w:b/>
      <w:bCs/>
    </w:rPr>
  </w:style>
  <w:style w:type="character" w:customStyle="1" w:styleId="SoggettocommentoCarattere">
    <w:name w:val="Soggetto commento Carattere"/>
    <w:basedOn w:val="TestocommentoCarattere"/>
    <w:link w:val="Soggettocommento"/>
    <w:uiPriority w:val="99"/>
    <w:semiHidden/>
    <w:rsid w:val="0005268B"/>
    <w:rPr>
      <w:rFonts w:ascii="Times New Roman" w:eastAsia="Arial Unicode MS" w:hAnsi="Times New Roman" w:cs="Times New Roman"/>
      <w:b/>
      <w:bCs/>
      <w:sz w:val="20"/>
      <w:szCs w:val="20"/>
      <w:bdr w:val="nil"/>
      <w:lang w:val="en-GB"/>
    </w:rPr>
  </w:style>
  <w:style w:type="character" w:styleId="Enfasicorsivo">
    <w:name w:val="Emphasis"/>
    <w:basedOn w:val="Carpredefinitoparagrafo"/>
    <w:uiPriority w:val="20"/>
    <w:qFormat/>
    <w:rsid w:val="001B5124"/>
    <w:rPr>
      <w:i/>
      <w:iCs/>
    </w:rPr>
  </w:style>
  <w:style w:type="paragraph" w:customStyle="1" w:styleId="s9">
    <w:name w:val="s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12">
    <w:name w:val="s12"/>
    <w:basedOn w:val="Carpredefinitoparagrafo"/>
    <w:rsid w:val="003B0651"/>
  </w:style>
  <w:style w:type="paragraph" w:customStyle="1" w:styleId="s18">
    <w:name w:val="s1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0">
    <w:name w:val="s20"/>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1">
    <w:name w:val="s2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3">
    <w:name w:val="s23"/>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4">
    <w:name w:val="s24"/>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5">
    <w:name w:val="s25"/>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6">
    <w:name w:val="s26"/>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7">
    <w:name w:val="s27"/>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8">
    <w:name w:val="s2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9">
    <w:name w:val="s2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31">
    <w:name w:val="s3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30">
    <w:name w:val="s30"/>
    <w:basedOn w:val="Carpredefinitoparagrafo"/>
    <w:rsid w:val="003B0651"/>
  </w:style>
  <w:style w:type="character" w:styleId="Collegamentoipertestuale">
    <w:name w:val="Hyperlink"/>
    <w:basedOn w:val="Carpredefinitoparagrafo"/>
    <w:uiPriority w:val="99"/>
    <w:unhideWhenUsed/>
    <w:rsid w:val="0070700E"/>
    <w:rPr>
      <w:color w:val="0563C1" w:themeColor="hyperlink"/>
      <w:u w:val="single"/>
    </w:rPr>
  </w:style>
  <w:style w:type="character" w:customStyle="1" w:styleId="UnresolvedMention">
    <w:name w:val="Unresolved Mention"/>
    <w:basedOn w:val="Carpredefinitoparagrafo"/>
    <w:uiPriority w:val="99"/>
    <w:semiHidden/>
    <w:unhideWhenUsed/>
    <w:rsid w:val="0070700E"/>
    <w:rPr>
      <w:color w:val="605E5C"/>
      <w:shd w:val="clear" w:color="auto" w:fill="E1DFDD"/>
    </w:rPr>
  </w:style>
  <w:style w:type="paragraph" w:styleId="Nessunaspaziatura">
    <w:name w:val="No Spacing"/>
    <w:uiPriority w:val="1"/>
    <w:qFormat/>
    <w:rsid w:val="00211E96"/>
    <w:pPr>
      <w:spacing w:after="0" w:line="279" w:lineRule="auto"/>
    </w:pPr>
    <w:rPr>
      <w:sz w:val="24"/>
      <w:szCs w:val="24"/>
      <w:lang w:val="fr-FR"/>
    </w:rPr>
  </w:style>
  <w:style w:type="character" w:customStyle="1" w:styleId="Titolo3Carattere">
    <w:name w:val="Titolo 3 Carattere"/>
    <w:basedOn w:val="Carpredefinitoparagrafo"/>
    <w:link w:val="Titolo3"/>
    <w:uiPriority w:val="9"/>
    <w:semiHidden/>
    <w:rsid w:val="00A9748A"/>
    <w:rPr>
      <w:rFonts w:asciiTheme="majorHAnsi" w:eastAsiaTheme="majorEastAsia" w:hAnsiTheme="majorHAnsi" w:cstheme="majorBidi"/>
      <w:color w:val="1F3763" w:themeColor="accent1" w:themeShade="7F"/>
      <w:sz w:val="24"/>
      <w:szCs w:val="24"/>
      <w:bdr w:val="nil"/>
      <w:lang w:val="en-US"/>
    </w:rPr>
  </w:style>
  <w:style w:type="character" w:customStyle="1" w:styleId="Titolo2Carattere">
    <w:name w:val="Titolo 2 Carattere"/>
    <w:basedOn w:val="Carpredefinitoparagrafo"/>
    <w:link w:val="Titolo2"/>
    <w:uiPriority w:val="9"/>
    <w:semiHidden/>
    <w:rsid w:val="00C63E29"/>
    <w:rPr>
      <w:rFonts w:asciiTheme="majorHAnsi" w:eastAsiaTheme="majorEastAsia" w:hAnsiTheme="majorHAnsi" w:cstheme="majorBidi"/>
      <w:color w:val="2F5496" w:themeColor="accent1" w:themeShade="BF"/>
      <w:sz w:val="26"/>
      <w:szCs w:val="26"/>
      <w:bdr w:val="nil"/>
      <w:lang w:val="en-US"/>
    </w:rPr>
  </w:style>
  <w:style w:type="paragraph" w:styleId="Testofumetto">
    <w:name w:val="Balloon Text"/>
    <w:basedOn w:val="Normale"/>
    <w:link w:val="TestofumettoCarattere"/>
    <w:uiPriority w:val="99"/>
    <w:semiHidden/>
    <w:unhideWhenUsed/>
    <w:rsid w:val="005F15F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15F0"/>
    <w:rPr>
      <w:rFonts w:ascii="Tahoma" w:eastAsia="Arial Unicode MS" w:hAnsi="Tahoma" w:cs="Tahoma"/>
      <w:sz w:val="16"/>
      <w:szCs w:val="16"/>
      <w:bdr w:val="nil"/>
      <w:lang w:val="en-US"/>
    </w:rPr>
  </w:style>
</w:styles>
</file>

<file path=word/webSettings.xml><?xml version="1.0" encoding="utf-8"?>
<w:webSettings xmlns:r="http://schemas.openxmlformats.org/officeDocument/2006/relationships" xmlns:w="http://schemas.openxmlformats.org/wordprocessingml/2006/main">
  <w:divs>
    <w:div w:id="3634623">
      <w:bodyDiv w:val="1"/>
      <w:marLeft w:val="0"/>
      <w:marRight w:val="0"/>
      <w:marTop w:val="0"/>
      <w:marBottom w:val="0"/>
      <w:divBdr>
        <w:top w:val="none" w:sz="0" w:space="0" w:color="auto"/>
        <w:left w:val="none" w:sz="0" w:space="0" w:color="auto"/>
        <w:bottom w:val="none" w:sz="0" w:space="0" w:color="auto"/>
        <w:right w:val="none" w:sz="0" w:space="0" w:color="auto"/>
      </w:divBdr>
    </w:div>
    <w:div w:id="37748950">
      <w:bodyDiv w:val="1"/>
      <w:marLeft w:val="0"/>
      <w:marRight w:val="0"/>
      <w:marTop w:val="0"/>
      <w:marBottom w:val="0"/>
      <w:divBdr>
        <w:top w:val="none" w:sz="0" w:space="0" w:color="auto"/>
        <w:left w:val="none" w:sz="0" w:space="0" w:color="auto"/>
        <w:bottom w:val="none" w:sz="0" w:space="0" w:color="auto"/>
        <w:right w:val="none" w:sz="0" w:space="0" w:color="auto"/>
      </w:divBdr>
    </w:div>
    <w:div w:id="49547948">
      <w:bodyDiv w:val="1"/>
      <w:marLeft w:val="0"/>
      <w:marRight w:val="0"/>
      <w:marTop w:val="0"/>
      <w:marBottom w:val="0"/>
      <w:divBdr>
        <w:top w:val="none" w:sz="0" w:space="0" w:color="auto"/>
        <w:left w:val="none" w:sz="0" w:space="0" w:color="auto"/>
        <w:bottom w:val="none" w:sz="0" w:space="0" w:color="auto"/>
        <w:right w:val="none" w:sz="0" w:space="0" w:color="auto"/>
      </w:divBdr>
    </w:div>
    <w:div w:id="65996568">
      <w:bodyDiv w:val="1"/>
      <w:marLeft w:val="0"/>
      <w:marRight w:val="0"/>
      <w:marTop w:val="0"/>
      <w:marBottom w:val="0"/>
      <w:divBdr>
        <w:top w:val="none" w:sz="0" w:space="0" w:color="auto"/>
        <w:left w:val="none" w:sz="0" w:space="0" w:color="auto"/>
        <w:bottom w:val="none" w:sz="0" w:space="0" w:color="auto"/>
        <w:right w:val="none" w:sz="0" w:space="0" w:color="auto"/>
      </w:divBdr>
      <w:divsChild>
        <w:div w:id="2129931474">
          <w:marLeft w:val="0"/>
          <w:marRight w:val="0"/>
          <w:marTop w:val="0"/>
          <w:marBottom w:val="0"/>
          <w:divBdr>
            <w:top w:val="none" w:sz="0" w:space="0" w:color="auto"/>
            <w:left w:val="none" w:sz="0" w:space="0" w:color="auto"/>
            <w:bottom w:val="none" w:sz="0" w:space="0" w:color="auto"/>
            <w:right w:val="none" w:sz="0" w:space="0" w:color="auto"/>
          </w:divBdr>
          <w:divsChild>
            <w:div w:id="605768155">
              <w:marLeft w:val="0"/>
              <w:marRight w:val="0"/>
              <w:marTop w:val="0"/>
              <w:marBottom w:val="0"/>
              <w:divBdr>
                <w:top w:val="none" w:sz="0" w:space="0" w:color="auto"/>
                <w:left w:val="none" w:sz="0" w:space="0" w:color="auto"/>
                <w:bottom w:val="none" w:sz="0" w:space="0" w:color="auto"/>
                <w:right w:val="none" w:sz="0" w:space="0" w:color="auto"/>
              </w:divBdr>
              <w:divsChild>
                <w:div w:id="1169365221">
                  <w:marLeft w:val="0"/>
                  <w:marRight w:val="0"/>
                  <w:marTop w:val="0"/>
                  <w:marBottom w:val="0"/>
                  <w:divBdr>
                    <w:top w:val="none" w:sz="0" w:space="0" w:color="auto"/>
                    <w:left w:val="none" w:sz="0" w:space="0" w:color="auto"/>
                    <w:bottom w:val="none" w:sz="0" w:space="0" w:color="auto"/>
                    <w:right w:val="none" w:sz="0" w:space="0" w:color="auto"/>
                  </w:divBdr>
                  <w:divsChild>
                    <w:div w:id="19346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06987">
      <w:bodyDiv w:val="1"/>
      <w:marLeft w:val="0"/>
      <w:marRight w:val="0"/>
      <w:marTop w:val="0"/>
      <w:marBottom w:val="0"/>
      <w:divBdr>
        <w:top w:val="none" w:sz="0" w:space="0" w:color="auto"/>
        <w:left w:val="none" w:sz="0" w:space="0" w:color="auto"/>
        <w:bottom w:val="none" w:sz="0" w:space="0" w:color="auto"/>
        <w:right w:val="none" w:sz="0" w:space="0" w:color="auto"/>
      </w:divBdr>
    </w:div>
    <w:div w:id="204608598">
      <w:bodyDiv w:val="1"/>
      <w:marLeft w:val="0"/>
      <w:marRight w:val="0"/>
      <w:marTop w:val="0"/>
      <w:marBottom w:val="0"/>
      <w:divBdr>
        <w:top w:val="none" w:sz="0" w:space="0" w:color="auto"/>
        <w:left w:val="none" w:sz="0" w:space="0" w:color="auto"/>
        <w:bottom w:val="none" w:sz="0" w:space="0" w:color="auto"/>
        <w:right w:val="none" w:sz="0" w:space="0" w:color="auto"/>
      </w:divBdr>
    </w:div>
    <w:div w:id="233859546">
      <w:bodyDiv w:val="1"/>
      <w:marLeft w:val="0"/>
      <w:marRight w:val="0"/>
      <w:marTop w:val="0"/>
      <w:marBottom w:val="0"/>
      <w:divBdr>
        <w:top w:val="none" w:sz="0" w:space="0" w:color="auto"/>
        <w:left w:val="none" w:sz="0" w:space="0" w:color="auto"/>
        <w:bottom w:val="none" w:sz="0" w:space="0" w:color="auto"/>
        <w:right w:val="none" w:sz="0" w:space="0" w:color="auto"/>
      </w:divBdr>
    </w:div>
    <w:div w:id="285544961">
      <w:bodyDiv w:val="1"/>
      <w:marLeft w:val="0"/>
      <w:marRight w:val="0"/>
      <w:marTop w:val="0"/>
      <w:marBottom w:val="0"/>
      <w:divBdr>
        <w:top w:val="none" w:sz="0" w:space="0" w:color="auto"/>
        <w:left w:val="none" w:sz="0" w:space="0" w:color="auto"/>
        <w:bottom w:val="none" w:sz="0" w:space="0" w:color="auto"/>
        <w:right w:val="none" w:sz="0" w:space="0" w:color="auto"/>
      </w:divBdr>
    </w:div>
    <w:div w:id="285820661">
      <w:bodyDiv w:val="1"/>
      <w:marLeft w:val="0"/>
      <w:marRight w:val="0"/>
      <w:marTop w:val="0"/>
      <w:marBottom w:val="0"/>
      <w:divBdr>
        <w:top w:val="none" w:sz="0" w:space="0" w:color="auto"/>
        <w:left w:val="none" w:sz="0" w:space="0" w:color="auto"/>
        <w:bottom w:val="none" w:sz="0" w:space="0" w:color="auto"/>
        <w:right w:val="none" w:sz="0" w:space="0" w:color="auto"/>
      </w:divBdr>
    </w:div>
    <w:div w:id="286160250">
      <w:bodyDiv w:val="1"/>
      <w:marLeft w:val="0"/>
      <w:marRight w:val="0"/>
      <w:marTop w:val="0"/>
      <w:marBottom w:val="0"/>
      <w:divBdr>
        <w:top w:val="none" w:sz="0" w:space="0" w:color="auto"/>
        <w:left w:val="none" w:sz="0" w:space="0" w:color="auto"/>
        <w:bottom w:val="none" w:sz="0" w:space="0" w:color="auto"/>
        <w:right w:val="none" w:sz="0" w:space="0" w:color="auto"/>
      </w:divBdr>
    </w:div>
    <w:div w:id="332757233">
      <w:bodyDiv w:val="1"/>
      <w:marLeft w:val="0"/>
      <w:marRight w:val="0"/>
      <w:marTop w:val="0"/>
      <w:marBottom w:val="0"/>
      <w:divBdr>
        <w:top w:val="none" w:sz="0" w:space="0" w:color="auto"/>
        <w:left w:val="none" w:sz="0" w:space="0" w:color="auto"/>
        <w:bottom w:val="none" w:sz="0" w:space="0" w:color="auto"/>
        <w:right w:val="none" w:sz="0" w:space="0" w:color="auto"/>
      </w:divBdr>
    </w:div>
    <w:div w:id="350229053">
      <w:bodyDiv w:val="1"/>
      <w:marLeft w:val="0"/>
      <w:marRight w:val="0"/>
      <w:marTop w:val="0"/>
      <w:marBottom w:val="0"/>
      <w:divBdr>
        <w:top w:val="none" w:sz="0" w:space="0" w:color="auto"/>
        <w:left w:val="none" w:sz="0" w:space="0" w:color="auto"/>
        <w:bottom w:val="none" w:sz="0" w:space="0" w:color="auto"/>
        <w:right w:val="none" w:sz="0" w:space="0" w:color="auto"/>
      </w:divBdr>
    </w:div>
    <w:div w:id="356273571">
      <w:bodyDiv w:val="1"/>
      <w:marLeft w:val="0"/>
      <w:marRight w:val="0"/>
      <w:marTop w:val="0"/>
      <w:marBottom w:val="0"/>
      <w:divBdr>
        <w:top w:val="none" w:sz="0" w:space="0" w:color="auto"/>
        <w:left w:val="none" w:sz="0" w:space="0" w:color="auto"/>
        <w:bottom w:val="none" w:sz="0" w:space="0" w:color="auto"/>
        <w:right w:val="none" w:sz="0" w:space="0" w:color="auto"/>
      </w:divBdr>
    </w:div>
    <w:div w:id="372310742">
      <w:bodyDiv w:val="1"/>
      <w:marLeft w:val="0"/>
      <w:marRight w:val="0"/>
      <w:marTop w:val="0"/>
      <w:marBottom w:val="0"/>
      <w:divBdr>
        <w:top w:val="none" w:sz="0" w:space="0" w:color="auto"/>
        <w:left w:val="none" w:sz="0" w:space="0" w:color="auto"/>
        <w:bottom w:val="none" w:sz="0" w:space="0" w:color="auto"/>
        <w:right w:val="none" w:sz="0" w:space="0" w:color="auto"/>
      </w:divBdr>
    </w:div>
    <w:div w:id="375128223">
      <w:bodyDiv w:val="1"/>
      <w:marLeft w:val="0"/>
      <w:marRight w:val="0"/>
      <w:marTop w:val="0"/>
      <w:marBottom w:val="0"/>
      <w:divBdr>
        <w:top w:val="none" w:sz="0" w:space="0" w:color="auto"/>
        <w:left w:val="none" w:sz="0" w:space="0" w:color="auto"/>
        <w:bottom w:val="none" w:sz="0" w:space="0" w:color="auto"/>
        <w:right w:val="none" w:sz="0" w:space="0" w:color="auto"/>
      </w:divBdr>
    </w:div>
    <w:div w:id="450588400">
      <w:bodyDiv w:val="1"/>
      <w:marLeft w:val="0"/>
      <w:marRight w:val="0"/>
      <w:marTop w:val="0"/>
      <w:marBottom w:val="0"/>
      <w:divBdr>
        <w:top w:val="none" w:sz="0" w:space="0" w:color="auto"/>
        <w:left w:val="none" w:sz="0" w:space="0" w:color="auto"/>
        <w:bottom w:val="none" w:sz="0" w:space="0" w:color="auto"/>
        <w:right w:val="none" w:sz="0" w:space="0" w:color="auto"/>
      </w:divBdr>
    </w:div>
    <w:div w:id="453407702">
      <w:bodyDiv w:val="1"/>
      <w:marLeft w:val="0"/>
      <w:marRight w:val="0"/>
      <w:marTop w:val="0"/>
      <w:marBottom w:val="0"/>
      <w:divBdr>
        <w:top w:val="none" w:sz="0" w:space="0" w:color="auto"/>
        <w:left w:val="none" w:sz="0" w:space="0" w:color="auto"/>
        <w:bottom w:val="none" w:sz="0" w:space="0" w:color="auto"/>
        <w:right w:val="none" w:sz="0" w:space="0" w:color="auto"/>
      </w:divBdr>
    </w:div>
    <w:div w:id="473330193">
      <w:bodyDiv w:val="1"/>
      <w:marLeft w:val="0"/>
      <w:marRight w:val="0"/>
      <w:marTop w:val="0"/>
      <w:marBottom w:val="0"/>
      <w:divBdr>
        <w:top w:val="none" w:sz="0" w:space="0" w:color="auto"/>
        <w:left w:val="none" w:sz="0" w:space="0" w:color="auto"/>
        <w:bottom w:val="none" w:sz="0" w:space="0" w:color="auto"/>
        <w:right w:val="none" w:sz="0" w:space="0" w:color="auto"/>
      </w:divBdr>
    </w:div>
    <w:div w:id="508835734">
      <w:bodyDiv w:val="1"/>
      <w:marLeft w:val="0"/>
      <w:marRight w:val="0"/>
      <w:marTop w:val="0"/>
      <w:marBottom w:val="0"/>
      <w:divBdr>
        <w:top w:val="none" w:sz="0" w:space="0" w:color="auto"/>
        <w:left w:val="none" w:sz="0" w:space="0" w:color="auto"/>
        <w:bottom w:val="none" w:sz="0" w:space="0" w:color="auto"/>
        <w:right w:val="none" w:sz="0" w:space="0" w:color="auto"/>
      </w:divBdr>
    </w:div>
    <w:div w:id="512761980">
      <w:bodyDiv w:val="1"/>
      <w:marLeft w:val="0"/>
      <w:marRight w:val="0"/>
      <w:marTop w:val="0"/>
      <w:marBottom w:val="0"/>
      <w:divBdr>
        <w:top w:val="none" w:sz="0" w:space="0" w:color="auto"/>
        <w:left w:val="none" w:sz="0" w:space="0" w:color="auto"/>
        <w:bottom w:val="none" w:sz="0" w:space="0" w:color="auto"/>
        <w:right w:val="none" w:sz="0" w:space="0" w:color="auto"/>
      </w:divBdr>
    </w:div>
    <w:div w:id="553734722">
      <w:bodyDiv w:val="1"/>
      <w:marLeft w:val="0"/>
      <w:marRight w:val="0"/>
      <w:marTop w:val="0"/>
      <w:marBottom w:val="0"/>
      <w:divBdr>
        <w:top w:val="none" w:sz="0" w:space="0" w:color="auto"/>
        <w:left w:val="none" w:sz="0" w:space="0" w:color="auto"/>
        <w:bottom w:val="none" w:sz="0" w:space="0" w:color="auto"/>
        <w:right w:val="none" w:sz="0" w:space="0" w:color="auto"/>
      </w:divBdr>
    </w:div>
    <w:div w:id="579600449">
      <w:bodyDiv w:val="1"/>
      <w:marLeft w:val="0"/>
      <w:marRight w:val="0"/>
      <w:marTop w:val="0"/>
      <w:marBottom w:val="0"/>
      <w:divBdr>
        <w:top w:val="none" w:sz="0" w:space="0" w:color="auto"/>
        <w:left w:val="none" w:sz="0" w:space="0" w:color="auto"/>
        <w:bottom w:val="none" w:sz="0" w:space="0" w:color="auto"/>
        <w:right w:val="none" w:sz="0" w:space="0" w:color="auto"/>
      </w:divBdr>
    </w:div>
    <w:div w:id="597300761">
      <w:bodyDiv w:val="1"/>
      <w:marLeft w:val="0"/>
      <w:marRight w:val="0"/>
      <w:marTop w:val="0"/>
      <w:marBottom w:val="0"/>
      <w:divBdr>
        <w:top w:val="none" w:sz="0" w:space="0" w:color="auto"/>
        <w:left w:val="none" w:sz="0" w:space="0" w:color="auto"/>
        <w:bottom w:val="none" w:sz="0" w:space="0" w:color="auto"/>
        <w:right w:val="none" w:sz="0" w:space="0" w:color="auto"/>
      </w:divBdr>
    </w:div>
    <w:div w:id="624626920">
      <w:bodyDiv w:val="1"/>
      <w:marLeft w:val="0"/>
      <w:marRight w:val="0"/>
      <w:marTop w:val="0"/>
      <w:marBottom w:val="0"/>
      <w:divBdr>
        <w:top w:val="none" w:sz="0" w:space="0" w:color="auto"/>
        <w:left w:val="none" w:sz="0" w:space="0" w:color="auto"/>
        <w:bottom w:val="none" w:sz="0" w:space="0" w:color="auto"/>
        <w:right w:val="none" w:sz="0" w:space="0" w:color="auto"/>
      </w:divBdr>
    </w:div>
    <w:div w:id="633288555">
      <w:bodyDiv w:val="1"/>
      <w:marLeft w:val="0"/>
      <w:marRight w:val="0"/>
      <w:marTop w:val="0"/>
      <w:marBottom w:val="0"/>
      <w:divBdr>
        <w:top w:val="none" w:sz="0" w:space="0" w:color="auto"/>
        <w:left w:val="none" w:sz="0" w:space="0" w:color="auto"/>
        <w:bottom w:val="none" w:sz="0" w:space="0" w:color="auto"/>
        <w:right w:val="none" w:sz="0" w:space="0" w:color="auto"/>
      </w:divBdr>
      <w:divsChild>
        <w:div w:id="628318462">
          <w:marLeft w:val="0"/>
          <w:marRight w:val="0"/>
          <w:marTop w:val="0"/>
          <w:marBottom w:val="0"/>
          <w:divBdr>
            <w:top w:val="none" w:sz="0" w:space="0" w:color="auto"/>
            <w:left w:val="none" w:sz="0" w:space="0" w:color="auto"/>
            <w:bottom w:val="none" w:sz="0" w:space="0" w:color="auto"/>
            <w:right w:val="none" w:sz="0" w:space="0" w:color="auto"/>
          </w:divBdr>
          <w:divsChild>
            <w:div w:id="52044083">
              <w:marLeft w:val="0"/>
              <w:marRight w:val="0"/>
              <w:marTop w:val="0"/>
              <w:marBottom w:val="0"/>
              <w:divBdr>
                <w:top w:val="none" w:sz="0" w:space="0" w:color="auto"/>
                <w:left w:val="none" w:sz="0" w:space="0" w:color="auto"/>
                <w:bottom w:val="none" w:sz="0" w:space="0" w:color="auto"/>
                <w:right w:val="none" w:sz="0" w:space="0" w:color="auto"/>
              </w:divBdr>
              <w:divsChild>
                <w:div w:id="1343627713">
                  <w:marLeft w:val="0"/>
                  <w:marRight w:val="0"/>
                  <w:marTop w:val="0"/>
                  <w:marBottom w:val="0"/>
                  <w:divBdr>
                    <w:top w:val="none" w:sz="0" w:space="0" w:color="auto"/>
                    <w:left w:val="none" w:sz="0" w:space="0" w:color="auto"/>
                    <w:bottom w:val="none" w:sz="0" w:space="0" w:color="auto"/>
                    <w:right w:val="none" w:sz="0" w:space="0" w:color="auto"/>
                  </w:divBdr>
                  <w:divsChild>
                    <w:div w:id="10866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161092">
      <w:bodyDiv w:val="1"/>
      <w:marLeft w:val="0"/>
      <w:marRight w:val="0"/>
      <w:marTop w:val="0"/>
      <w:marBottom w:val="0"/>
      <w:divBdr>
        <w:top w:val="none" w:sz="0" w:space="0" w:color="auto"/>
        <w:left w:val="none" w:sz="0" w:space="0" w:color="auto"/>
        <w:bottom w:val="none" w:sz="0" w:space="0" w:color="auto"/>
        <w:right w:val="none" w:sz="0" w:space="0" w:color="auto"/>
      </w:divBdr>
    </w:div>
    <w:div w:id="732386859">
      <w:bodyDiv w:val="1"/>
      <w:marLeft w:val="0"/>
      <w:marRight w:val="0"/>
      <w:marTop w:val="0"/>
      <w:marBottom w:val="0"/>
      <w:divBdr>
        <w:top w:val="none" w:sz="0" w:space="0" w:color="auto"/>
        <w:left w:val="none" w:sz="0" w:space="0" w:color="auto"/>
        <w:bottom w:val="none" w:sz="0" w:space="0" w:color="auto"/>
        <w:right w:val="none" w:sz="0" w:space="0" w:color="auto"/>
      </w:divBdr>
    </w:div>
    <w:div w:id="752362180">
      <w:bodyDiv w:val="1"/>
      <w:marLeft w:val="0"/>
      <w:marRight w:val="0"/>
      <w:marTop w:val="0"/>
      <w:marBottom w:val="0"/>
      <w:divBdr>
        <w:top w:val="none" w:sz="0" w:space="0" w:color="auto"/>
        <w:left w:val="none" w:sz="0" w:space="0" w:color="auto"/>
        <w:bottom w:val="none" w:sz="0" w:space="0" w:color="auto"/>
        <w:right w:val="none" w:sz="0" w:space="0" w:color="auto"/>
      </w:divBdr>
    </w:div>
    <w:div w:id="812940681">
      <w:bodyDiv w:val="1"/>
      <w:marLeft w:val="0"/>
      <w:marRight w:val="0"/>
      <w:marTop w:val="0"/>
      <w:marBottom w:val="0"/>
      <w:divBdr>
        <w:top w:val="none" w:sz="0" w:space="0" w:color="auto"/>
        <w:left w:val="none" w:sz="0" w:space="0" w:color="auto"/>
        <w:bottom w:val="none" w:sz="0" w:space="0" w:color="auto"/>
        <w:right w:val="none" w:sz="0" w:space="0" w:color="auto"/>
      </w:divBdr>
    </w:div>
    <w:div w:id="813259217">
      <w:bodyDiv w:val="1"/>
      <w:marLeft w:val="0"/>
      <w:marRight w:val="0"/>
      <w:marTop w:val="0"/>
      <w:marBottom w:val="0"/>
      <w:divBdr>
        <w:top w:val="none" w:sz="0" w:space="0" w:color="auto"/>
        <w:left w:val="none" w:sz="0" w:space="0" w:color="auto"/>
        <w:bottom w:val="none" w:sz="0" w:space="0" w:color="auto"/>
        <w:right w:val="none" w:sz="0" w:space="0" w:color="auto"/>
      </w:divBdr>
    </w:div>
    <w:div w:id="826214841">
      <w:bodyDiv w:val="1"/>
      <w:marLeft w:val="0"/>
      <w:marRight w:val="0"/>
      <w:marTop w:val="0"/>
      <w:marBottom w:val="0"/>
      <w:divBdr>
        <w:top w:val="none" w:sz="0" w:space="0" w:color="auto"/>
        <w:left w:val="none" w:sz="0" w:space="0" w:color="auto"/>
        <w:bottom w:val="none" w:sz="0" w:space="0" w:color="auto"/>
        <w:right w:val="none" w:sz="0" w:space="0" w:color="auto"/>
      </w:divBdr>
      <w:divsChild>
        <w:div w:id="1853034675">
          <w:marLeft w:val="0"/>
          <w:marRight w:val="0"/>
          <w:marTop w:val="0"/>
          <w:marBottom w:val="0"/>
          <w:divBdr>
            <w:top w:val="none" w:sz="0" w:space="0" w:color="auto"/>
            <w:left w:val="none" w:sz="0" w:space="0" w:color="auto"/>
            <w:bottom w:val="none" w:sz="0" w:space="0" w:color="auto"/>
            <w:right w:val="none" w:sz="0" w:space="0" w:color="auto"/>
          </w:divBdr>
          <w:divsChild>
            <w:div w:id="106778969">
              <w:marLeft w:val="0"/>
              <w:marRight w:val="0"/>
              <w:marTop w:val="0"/>
              <w:marBottom w:val="0"/>
              <w:divBdr>
                <w:top w:val="none" w:sz="0" w:space="0" w:color="auto"/>
                <w:left w:val="none" w:sz="0" w:space="0" w:color="auto"/>
                <w:bottom w:val="none" w:sz="0" w:space="0" w:color="auto"/>
                <w:right w:val="none" w:sz="0" w:space="0" w:color="auto"/>
              </w:divBdr>
              <w:divsChild>
                <w:div w:id="403529494">
                  <w:marLeft w:val="0"/>
                  <w:marRight w:val="0"/>
                  <w:marTop w:val="0"/>
                  <w:marBottom w:val="0"/>
                  <w:divBdr>
                    <w:top w:val="none" w:sz="0" w:space="0" w:color="auto"/>
                    <w:left w:val="none" w:sz="0" w:space="0" w:color="auto"/>
                    <w:bottom w:val="none" w:sz="0" w:space="0" w:color="auto"/>
                    <w:right w:val="none" w:sz="0" w:space="0" w:color="auto"/>
                  </w:divBdr>
                  <w:divsChild>
                    <w:div w:id="159921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074257">
      <w:bodyDiv w:val="1"/>
      <w:marLeft w:val="0"/>
      <w:marRight w:val="0"/>
      <w:marTop w:val="0"/>
      <w:marBottom w:val="0"/>
      <w:divBdr>
        <w:top w:val="none" w:sz="0" w:space="0" w:color="auto"/>
        <w:left w:val="none" w:sz="0" w:space="0" w:color="auto"/>
        <w:bottom w:val="none" w:sz="0" w:space="0" w:color="auto"/>
        <w:right w:val="none" w:sz="0" w:space="0" w:color="auto"/>
      </w:divBdr>
    </w:div>
    <w:div w:id="869614123">
      <w:bodyDiv w:val="1"/>
      <w:marLeft w:val="0"/>
      <w:marRight w:val="0"/>
      <w:marTop w:val="0"/>
      <w:marBottom w:val="0"/>
      <w:divBdr>
        <w:top w:val="none" w:sz="0" w:space="0" w:color="auto"/>
        <w:left w:val="none" w:sz="0" w:space="0" w:color="auto"/>
        <w:bottom w:val="none" w:sz="0" w:space="0" w:color="auto"/>
        <w:right w:val="none" w:sz="0" w:space="0" w:color="auto"/>
      </w:divBdr>
    </w:div>
    <w:div w:id="882905914">
      <w:bodyDiv w:val="1"/>
      <w:marLeft w:val="0"/>
      <w:marRight w:val="0"/>
      <w:marTop w:val="0"/>
      <w:marBottom w:val="0"/>
      <w:divBdr>
        <w:top w:val="none" w:sz="0" w:space="0" w:color="auto"/>
        <w:left w:val="none" w:sz="0" w:space="0" w:color="auto"/>
        <w:bottom w:val="none" w:sz="0" w:space="0" w:color="auto"/>
        <w:right w:val="none" w:sz="0" w:space="0" w:color="auto"/>
      </w:divBdr>
      <w:divsChild>
        <w:div w:id="682827716">
          <w:marLeft w:val="0"/>
          <w:marRight w:val="0"/>
          <w:marTop w:val="0"/>
          <w:marBottom w:val="0"/>
          <w:divBdr>
            <w:top w:val="none" w:sz="0" w:space="0" w:color="auto"/>
            <w:left w:val="none" w:sz="0" w:space="0" w:color="auto"/>
            <w:bottom w:val="none" w:sz="0" w:space="0" w:color="auto"/>
            <w:right w:val="none" w:sz="0" w:space="0" w:color="auto"/>
          </w:divBdr>
          <w:divsChild>
            <w:div w:id="700663831">
              <w:marLeft w:val="0"/>
              <w:marRight w:val="0"/>
              <w:marTop w:val="0"/>
              <w:marBottom w:val="0"/>
              <w:divBdr>
                <w:top w:val="none" w:sz="0" w:space="0" w:color="auto"/>
                <w:left w:val="none" w:sz="0" w:space="0" w:color="auto"/>
                <w:bottom w:val="none" w:sz="0" w:space="0" w:color="auto"/>
                <w:right w:val="none" w:sz="0" w:space="0" w:color="auto"/>
              </w:divBdr>
              <w:divsChild>
                <w:div w:id="25520770">
                  <w:marLeft w:val="0"/>
                  <w:marRight w:val="0"/>
                  <w:marTop w:val="0"/>
                  <w:marBottom w:val="0"/>
                  <w:divBdr>
                    <w:top w:val="none" w:sz="0" w:space="0" w:color="auto"/>
                    <w:left w:val="none" w:sz="0" w:space="0" w:color="auto"/>
                    <w:bottom w:val="none" w:sz="0" w:space="0" w:color="auto"/>
                    <w:right w:val="none" w:sz="0" w:space="0" w:color="auto"/>
                  </w:divBdr>
                  <w:divsChild>
                    <w:div w:id="37396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030370">
      <w:bodyDiv w:val="1"/>
      <w:marLeft w:val="0"/>
      <w:marRight w:val="0"/>
      <w:marTop w:val="0"/>
      <w:marBottom w:val="0"/>
      <w:divBdr>
        <w:top w:val="none" w:sz="0" w:space="0" w:color="auto"/>
        <w:left w:val="none" w:sz="0" w:space="0" w:color="auto"/>
        <w:bottom w:val="none" w:sz="0" w:space="0" w:color="auto"/>
        <w:right w:val="none" w:sz="0" w:space="0" w:color="auto"/>
      </w:divBdr>
    </w:div>
    <w:div w:id="901983118">
      <w:bodyDiv w:val="1"/>
      <w:marLeft w:val="0"/>
      <w:marRight w:val="0"/>
      <w:marTop w:val="0"/>
      <w:marBottom w:val="0"/>
      <w:divBdr>
        <w:top w:val="none" w:sz="0" w:space="0" w:color="auto"/>
        <w:left w:val="none" w:sz="0" w:space="0" w:color="auto"/>
        <w:bottom w:val="none" w:sz="0" w:space="0" w:color="auto"/>
        <w:right w:val="none" w:sz="0" w:space="0" w:color="auto"/>
      </w:divBdr>
    </w:div>
    <w:div w:id="921179296">
      <w:bodyDiv w:val="1"/>
      <w:marLeft w:val="0"/>
      <w:marRight w:val="0"/>
      <w:marTop w:val="0"/>
      <w:marBottom w:val="0"/>
      <w:divBdr>
        <w:top w:val="none" w:sz="0" w:space="0" w:color="auto"/>
        <w:left w:val="none" w:sz="0" w:space="0" w:color="auto"/>
        <w:bottom w:val="none" w:sz="0" w:space="0" w:color="auto"/>
        <w:right w:val="none" w:sz="0" w:space="0" w:color="auto"/>
      </w:divBdr>
    </w:div>
    <w:div w:id="986859598">
      <w:bodyDiv w:val="1"/>
      <w:marLeft w:val="0"/>
      <w:marRight w:val="0"/>
      <w:marTop w:val="0"/>
      <w:marBottom w:val="0"/>
      <w:divBdr>
        <w:top w:val="none" w:sz="0" w:space="0" w:color="auto"/>
        <w:left w:val="none" w:sz="0" w:space="0" w:color="auto"/>
        <w:bottom w:val="none" w:sz="0" w:space="0" w:color="auto"/>
        <w:right w:val="none" w:sz="0" w:space="0" w:color="auto"/>
      </w:divBdr>
    </w:div>
    <w:div w:id="993410148">
      <w:bodyDiv w:val="1"/>
      <w:marLeft w:val="0"/>
      <w:marRight w:val="0"/>
      <w:marTop w:val="0"/>
      <w:marBottom w:val="0"/>
      <w:divBdr>
        <w:top w:val="none" w:sz="0" w:space="0" w:color="auto"/>
        <w:left w:val="none" w:sz="0" w:space="0" w:color="auto"/>
        <w:bottom w:val="none" w:sz="0" w:space="0" w:color="auto"/>
        <w:right w:val="none" w:sz="0" w:space="0" w:color="auto"/>
      </w:divBdr>
    </w:div>
    <w:div w:id="1000236094">
      <w:bodyDiv w:val="1"/>
      <w:marLeft w:val="0"/>
      <w:marRight w:val="0"/>
      <w:marTop w:val="0"/>
      <w:marBottom w:val="0"/>
      <w:divBdr>
        <w:top w:val="none" w:sz="0" w:space="0" w:color="auto"/>
        <w:left w:val="none" w:sz="0" w:space="0" w:color="auto"/>
        <w:bottom w:val="none" w:sz="0" w:space="0" w:color="auto"/>
        <w:right w:val="none" w:sz="0" w:space="0" w:color="auto"/>
      </w:divBdr>
      <w:divsChild>
        <w:div w:id="1625771088">
          <w:marLeft w:val="0"/>
          <w:marRight w:val="0"/>
          <w:marTop w:val="0"/>
          <w:marBottom w:val="0"/>
          <w:divBdr>
            <w:top w:val="none" w:sz="0" w:space="0" w:color="auto"/>
            <w:left w:val="none" w:sz="0" w:space="0" w:color="auto"/>
            <w:bottom w:val="none" w:sz="0" w:space="0" w:color="auto"/>
            <w:right w:val="none" w:sz="0" w:space="0" w:color="auto"/>
          </w:divBdr>
          <w:divsChild>
            <w:div w:id="1525748630">
              <w:marLeft w:val="0"/>
              <w:marRight w:val="0"/>
              <w:marTop w:val="0"/>
              <w:marBottom w:val="0"/>
              <w:divBdr>
                <w:top w:val="none" w:sz="0" w:space="0" w:color="auto"/>
                <w:left w:val="none" w:sz="0" w:space="0" w:color="auto"/>
                <w:bottom w:val="none" w:sz="0" w:space="0" w:color="auto"/>
                <w:right w:val="none" w:sz="0" w:space="0" w:color="auto"/>
              </w:divBdr>
              <w:divsChild>
                <w:div w:id="1943298040">
                  <w:marLeft w:val="0"/>
                  <w:marRight w:val="0"/>
                  <w:marTop w:val="0"/>
                  <w:marBottom w:val="0"/>
                  <w:divBdr>
                    <w:top w:val="none" w:sz="0" w:space="0" w:color="auto"/>
                    <w:left w:val="none" w:sz="0" w:space="0" w:color="auto"/>
                    <w:bottom w:val="none" w:sz="0" w:space="0" w:color="auto"/>
                    <w:right w:val="none" w:sz="0" w:space="0" w:color="auto"/>
                  </w:divBdr>
                  <w:divsChild>
                    <w:div w:id="128045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440594">
      <w:bodyDiv w:val="1"/>
      <w:marLeft w:val="0"/>
      <w:marRight w:val="0"/>
      <w:marTop w:val="0"/>
      <w:marBottom w:val="0"/>
      <w:divBdr>
        <w:top w:val="none" w:sz="0" w:space="0" w:color="auto"/>
        <w:left w:val="none" w:sz="0" w:space="0" w:color="auto"/>
        <w:bottom w:val="none" w:sz="0" w:space="0" w:color="auto"/>
        <w:right w:val="none" w:sz="0" w:space="0" w:color="auto"/>
      </w:divBdr>
    </w:div>
    <w:div w:id="1100491451">
      <w:bodyDiv w:val="1"/>
      <w:marLeft w:val="0"/>
      <w:marRight w:val="0"/>
      <w:marTop w:val="0"/>
      <w:marBottom w:val="0"/>
      <w:divBdr>
        <w:top w:val="none" w:sz="0" w:space="0" w:color="auto"/>
        <w:left w:val="none" w:sz="0" w:space="0" w:color="auto"/>
        <w:bottom w:val="none" w:sz="0" w:space="0" w:color="auto"/>
        <w:right w:val="none" w:sz="0" w:space="0" w:color="auto"/>
      </w:divBdr>
    </w:div>
    <w:div w:id="1125195011">
      <w:bodyDiv w:val="1"/>
      <w:marLeft w:val="0"/>
      <w:marRight w:val="0"/>
      <w:marTop w:val="0"/>
      <w:marBottom w:val="0"/>
      <w:divBdr>
        <w:top w:val="none" w:sz="0" w:space="0" w:color="auto"/>
        <w:left w:val="none" w:sz="0" w:space="0" w:color="auto"/>
        <w:bottom w:val="none" w:sz="0" w:space="0" w:color="auto"/>
        <w:right w:val="none" w:sz="0" w:space="0" w:color="auto"/>
      </w:divBdr>
    </w:div>
    <w:div w:id="1128889220">
      <w:bodyDiv w:val="1"/>
      <w:marLeft w:val="0"/>
      <w:marRight w:val="0"/>
      <w:marTop w:val="0"/>
      <w:marBottom w:val="0"/>
      <w:divBdr>
        <w:top w:val="none" w:sz="0" w:space="0" w:color="auto"/>
        <w:left w:val="none" w:sz="0" w:space="0" w:color="auto"/>
        <w:bottom w:val="none" w:sz="0" w:space="0" w:color="auto"/>
        <w:right w:val="none" w:sz="0" w:space="0" w:color="auto"/>
      </w:divBdr>
    </w:div>
    <w:div w:id="1136264091">
      <w:bodyDiv w:val="1"/>
      <w:marLeft w:val="0"/>
      <w:marRight w:val="0"/>
      <w:marTop w:val="0"/>
      <w:marBottom w:val="0"/>
      <w:divBdr>
        <w:top w:val="none" w:sz="0" w:space="0" w:color="auto"/>
        <w:left w:val="none" w:sz="0" w:space="0" w:color="auto"/>
        <w:bottom w:val="none" w:sz="0" w:space="0" w:color="auto"/>
        <w:right w:val="none" w:sz="0" w:space="0" w:color="auto"/>
      </w:divBdr>
    </w:div>
    <w:div w:id="1198156077">
      <w:bodyDiv w:val="1"/>
      <w:marLeft w:val="0"/>
      <w:marRight w:val="0"/>
      <w:marTop w:val="0"/>
      <w:marBottom w:val="0"/>
      <w:divBdr>
        <w:top w:val="none" w:sz="0" w:space="0" w:color="auto"/>
        <w:left w:val="none" w:sz="0" w:space="0" w:color="auto"/>
        <w:bottom w:val="none" w:sz="0" w:space="0" w:color="auto"/>
        <w:right w:val="none" w:sz="0" w:space="0" w:color="auto"/>
      </w:divBdr>
    </w:div>
    <w:div w:id="1264921094">
      <w:bodyDiv w:val="1"/>
      <w:marLeft w:val="0"/>
      <w:marRight w:val="0"/>
      <w:marTop w:val="0"/>
      <w:marBottom w:val="0"/>
      <w:divBdr>
        <w:top w:val="none" w:sz="0" w:space="0" w:color="auto"/>
        <w:left w:val="none" w:sz="0" w:space="0" w:color="auto"/>
        <w:bottom w:val="none" w:sz="0" w:space="0" w:color="auto"/>
        <w:right w:val="none" w:sz="0" w:space="0" w:color="auto"/>
      </w:divBdr>
    </w:div>
    <w:div w:id="1275476244">
      <w:bodyDiv w:val="1"/>
      <w:marLeft w:val="0"/>
      <w:marRight w:val="0"/>
      <w:marTop w:val="0"/>
      <w:marBottom w:val="0"/>
      <w:divBdr>
        <w:top w:val="none" w:sz="0" w:space="0" w:color="auto"/>
        <w:left w:val="none" w:sz="0" w:space="0" w:color="auto"/>
        <w:bottom w:val="none" w:sz="0" w:space="0" w:color="auto"/>
        <w:right w:val="none" w:sz="0" w:space="0" w:color="auto"/>
      </w:divBdr>
    </w:div>
    <w:div w:id="1275937194">
      <w:bodyDiv w:val="1"/>
      <w:marLeft w:val="0"/>
      <w:marRight w:val="0"/>
      <w:marTop w:val="0"/>
      <w:marBottom w:val="0"/>
      <w:divBdr>
        <w:top w:val="none" w:sz="0" w:space="0" w:color="auto"/>
        <w:left w:val="none" w:sz="0" w:space="0" w:color="auto"/>
        <w:bottom w:val="none" w:sz="0" w:space="0" w:color="auto"/>
        <w:right w:val="none" w:sz="0" w:space="0" w:color="auto"/>
      </w:divBdr>
    </w:div>
    <w:div w:id="1329214097">
      <w:bodyDiv w:val="1"/>
      <w:marLeft w:val="0"/>
      <w:marRight w:val="0"/>
      <w:marTop w:val="0"/>
      <w:marBottom w:val="0"/>
      <w:divBdr>
        <w:top w:val="none" w:sz="0" w:space="0" w:color="auto"/>
        <w:left w:val="none" w:sz="0" w:space="0" w:color="auto"/>
        <w:bottom w:val="none" w:sz="0" w:space="0" w:color="auto"/>
        <w:right w:val="none" w:sz="0" w:space="0" w:color="auto"/>
      </w:divBdr>
    </w:div>
    <w:div w:id="1359816077">
      <w:bodyDiv w:val="1"/>
      <w:marLeft w:val="0"/>
      <w:marRight w:val="0"/>
      <w:marTop w:val="0"/>
      <w:marBottom w:val="0"/>
      <w:divBdr>
        <w:top w:val="none" w:sz="0" w:space="0" w:color="auto"/>
        <w:left w:val="none" w:sz="0" w:space="0" w:color="auto"/>
        <w:bottom w:val="none" w:sz="0" w:space="0" w:color="auto"/>
        <w:right w:val="none" w:sz="0" w:space="0" w:color="auto"/>
      </w:divBdr>
    </w:div>
    <w:div w:id="1425878385">
      <w:bodyDiv w:val="1"/>
      <w:marLeft w:val="0"/>
      <w:marRight w:val="0"/>
      <w:marTop w:val="0"/>
      <w:marBottom w:val="0"/>
      <w:divBdr>
        <w:top w:val="none" w:sz="0" w:space="0" w:color="auto"/>
        <w:left w:val="none" w:sz="0" w:space="0" w:color="auto"/>
        <w:bottom w:val="none" w:sz="0" w:space="0" w:color="auto"/>
        <w:right w:val="none" w:sz="0" w:space="0" w:color="auto"/>
      </w:divBdr>
    </w:div>
    <w:div w:id="1428692433">
      <w:bodyDiv w:val="1"/>
      <w:marLeft w:val="0"/>
      <w:marRight w:val="0"/>
      <w:marTop w:val="0"/>
      <w:marBottom w:val="0"/>
      <w:divBdr>
        <w:top w:val="none" w:sz="0" w:space="0" w:color="auto"/>
        <w:left w:val="none" w:sz="0" w:space="0" w:color="auto"/>
        <w:bottom w:val="none" w:sz="0" w:space="0" w:color="auto"/>
        <w:right w:val="none" w:sz="0" w:space="0" w:color="auto"/>
      </w:divBdr>
    </w:div>
    <w:div w:id="1495797007">
      <w:bodyDiv w:val="1"/>
      <w:marLeft w:val="0"/>
      <w:marRight w:val="0"/>
      <w:marTop w:val="0"/>
      <w:marBottom w:val="0"/>
      <w:divBdr>
        <w:top w:val="none" w:sz="0" w:space="0" w:color="auto"/>
        <w:left w:val="none" w:sz="0" w:space="0" w:color="auto"/>
        <w:bottom w:val="none" w:sz="0" w:space="0" w:color="auto"/>
        <w:right w:val="none" w:sz="0" w:space="0" w:color="auto"/>
      </w:divBdr>
    </w:div>
    <w:div w:id="1500732649">
      <w:bodyDiv w:val="1"/>
      <w:marLeft w:val="0"/>
      <w:marRight w:val="0"/>
      <w:marTop w:val="0"/>
      <w:marBottom w:val="0"/>
      <w:divBdr>
        <w:top w:val="none" w:sz="0" w:space="0" w:color="auto"/>
        <w:left w:val="none" w:sz="0" w:space="0" w:color="auto"/>
        <w:bottom w:val="none" w:sz="0" w:space="0" w:color="auto"/>
        <w:right w:val="none" w:sz="0" w:space="0" w:color="auto"/>
      </w:divBdr>
      <w:divsChild>
        <w:div w:id="293756823">
          <w:marLeft w:val="0"/>
          <w:marRight w:val="0"/>
          <w:marTop w:val="0"/>
          <w:marBottom w:val="0"/>
          <w:divBdr>
            <w:top w:val="none" w:sz="0" w:space="0" w:color="auto"/>
            <w:left w:val="none" w:sz="0" w:space="0" w:color="auto"/>
            <w:bottom w:val="none" w:sz="0" w:space="0" w:color="auto"/>
            <w:right w:val="none" w:sz="0" w:space="0" w:color="auto"/>
          </w:divBdr>
          <w:divsChild>
            <w:div w:id="945381273">
              <w:marLeft w:val="0"/>
              <w:marRight w:val="0"/>
              <w:marTop w:val="0"/>
              <w:marBottom w:val="0"/>
              <w:divBdr>
                <w:top w:val="none" w:sz="0" w:space="0" w:color="auto"/>
                <w:left w:val="none" w:sz="0" w:space="0" w:color="auto"/>
                <w:bottom w:val="none" w:sz="0" w:space="0" w:color="auto"/>
                <w:right w:val="none" w:sz="0" w:space="0" w:color="auto"/>
              </w:divBdr>
              <w:divsChild>
                <w:div w:id="935409713">
                  <w:marLeft w:val="0"/>
                  <w:marRight w:val="0"/>
                  <w:marTop w:val="0"/>
                  <w:marBottom w:val="0"/>
                  <w:divBdr>
                    <w:top w:val="none" w:sz="0" w:space="0" w:color="auto"/>
                    <w:left w:val="none" w:sz="0" w:space="0" w:color="auto"/>
                    <w:bottom w:val="none" w:sz="0" w:space="0" w:color="auto"/>
                    <w:right w:val="none" w:sz="0" w:space="0" w:color="auto"/>
                  </w:divBdr>
                  <w:divsChild>
                    <w:div w:id="21222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519245">
      <w:bodyDiv w:val="1"/>
      <w:marLeft w:val="0"/>
      <w:marRight w:val="0"/>
      <w:marTop w:val="0"/>
      <w:marBottom w:val="0"/>
      <w:divBdr>
        <w:top w:val="none" w:sz="0" w:space="0" w:color="auto"/>
        <w:left w:val="none" w:sz="0" w:space="0" w:color="auto"/>
        <w:bottom w:val="none" w:sz="0" w:space="0" w:color="auto"/>
        <w:right w:val="none" w:sz="0" w:space="0" w:color="auto"/>
      </w:divBdr>
    </w:div>
    <w:div w:id="1628974947">
      <w:bodyDiv w:val="1"/>
      <w:marLeft w:val="0"/>
      <w:marRight w:val="0"/>
      <w:marTop w:val="0"/>
      <w:marBottom w:val="0"/>
      <w:divBdr>
        <w:top w:val="none" w:sz="0" w:space="0" w:color="auto"/>
        <w:left w:val="none" w:sz="0" w:space="0" w:color="auto"/>
        <w:bottom w:val="none" w:sz="0" w:space="0" w:color="auto"/>
        <w:right w:val="none" w:sz="0" w:space="0" w:color="auto"/>
      </w:divBdr>
    </w:div>
    <w:div w:id="1655259847">
      <w:bodyDiv w:val="1"/>
      <w:marLeft w:val="0"/>
      <w:marRight w:val="0"/>
      <w:marTop w:val="0"/>
      <w:marBottom w:val="0"/>
      <w:divBdr>
        <w:top w:val="none" w:sz="0" w:space="0" w:color="auto"/>
        <w:left w:val="none" w:sz="0" w:space="0" w:color="auto"/>
        <w:bottom w:val="none" w:sz="0" w:space="0" w:color="auto"/>
        <w:right w:val="none" w:sz="0" w:space="0" w:color="auto"/>
      </w:divBdr>
    </w:div>
    <w:div w:id="1682968823">
      <w:bodyDiv w:val="1"/>
      <w:marLeft w:val="0"/>
      <w:marRight w:val="0"/>
      <w:marTop w:val="0"/>
      <w:marBottom w:val="0"/>
      <w:divBdr>
        <w:top w:val="none" w:sz="0" w:space="0" w:color="auto"/>
        <w:left w:val="none" w:sz="0" w:space="0" w:color="auto"/>
        <w:bottom w:val="none" w:sz="0" w:space="0" w:color="auto"/>
        <w:right w:val="none" w:sz="0" w:space="0" w:color="auto"/>
      </w:divBdr>
    </w:div>
    <w:div w:id="1693335575">
      <w:bodyDiv w:val="1"/>
      <w:marLeft w:val="0"/>
      <w:marRight w:val="0"/>
      <w:marTop w:val="0"/>
      <w:marBottom w:val="0"/>
      <w:divBdr>
        <w:top w:val="none" w:sz="0" w:space="0" w:color="auto"/>
        <w:left w:val="none" w:sz="0" w:space="0" w:color="auto"/>
        <w:bottom w:val="none" w:sz="0" w:space="0" w:color="auto"/>
        <w:right w:val="none" w:sz="0" w:space="0" w:color="auto"/>
      </w:divBdr>
    </w:div>
    <w:div w:id="1695035073">
      <w:bodyDiv w:val="1"/>
      <w:marLeft w:val="0"/>
      <w:marRight w:val="0"/>
      <w:marTop w:val="0"/>
      <w:marBottom w:val="0"/>
      <w:divBdr>
        <w:top w:val="none" w:sz="0" w:space="0" w:color="auto"/>
        <w:left w:val="none" w:sz="0" w:space="0" w:color="auto"/>
        <w:bottom w:val="none" w:sz="0" w:space="0" w:color="auto"/>
        <w:right w:val="none" w:sz="0" w:space="0" w:color="auto"/>
      </w:divBdr>
    </w:div>
    <w:div w:id="1712462393">
      <w:bodyDiv w:val="1"/>
      <w:marLeft w:val="0"/>
      <w:marRight w:val="0"/>
      <w:marTop w:val="0"/>
      <w:marBottom w:val="0"/>
      <w:divBdr>
        <w:top w:val="none" w:sz="0" w:space="0" w:color="auto"/>
        <w:left w:val="none" w:sz="0" w:space="0" w:color="auto"/>
        <w:bottom w:val="none" w:sz="0" w:space="0" w:color="auto"/>
        <w:right w:val="none" w:sz="0" w:space="0" w:color="auto"/>
      </w:divBdr>
    </w:div>
    <w:div w:id="1797797387">
      <w:bodyDiv w:val="1"/>
      <w:marLeft w:val="0"/>
      <w:marRight w:val="0"/>
      <w:marTop w:val="0"/>
      <w:marBottom w:val="0"/>
      <w:divBdr>
        <w:top w:val="none" w:sz="0" w:space="0" w:color="auto"/>
        <w:left w:val="none" w:sz="0" w:space="0" w:color="auto"/>
        <w:bottom w:val="none" w:sz="0" w:space="0" w:color="auto"/>
        <w:right w:val="none" w:sz="0" w:space="0" w:color="auto"/>
      </w:divBdr>
      <w:divsChild>
        <w:div w:id="1058168574">
          <w:marLeft w:val="0"/>
          <w:marRight w:val="0"/>
          <w:marTop w:val="0"/>
          <w:marBottom w:val="0"/>
          <w:divBdr>
            <w:top w:val="none" w:sz="0" w:space="0" w:color="auto"/>
            <w:left w:val="none" w:sz="0" w:space="0" w:color="auto"/>
            <w:bottom w:val="none" w:sz="0" w:space="0" w:color="auto"/>
            <w:right w:val="none" w:sz="0" w:space="0" w:color="auto"/>
          </w:divBdr>
          <w:divsChild>
            <w:div w:id="1017854915">
              <w:marLeft w:val="0"/>
              <w:marRight w:val="0"/>
              <w:marTop w:val="0"/>
              <w:marBottom w:val="0"/>
              <w:divBdr>
                <w:top w:val="none" w:sz="0" w:space="0" w:color="auto"/>
                <w:left w:val="none" w:sz="0" w:space="0" w:color="auto"/>
                <w:bottom w:val="none" w:sz="0" w:space="0" w:color="auto"/>
                <w:right w:val="none" w:sz="0" w:space="0" w:color="auto"/>
              </w:divBdr>
              <w:divsChild>
                <w:div w:id="637614683">
                  <w:marLeft w:val="0"/>
                  <w:marRight w:val="0"/>
                  <w:marTop w:val="0"/>
                  <w:marBottom w:val="0"/>
                  <w:divBdr>
                    <w:top w:val="none" w:sz="0" w:space="0" w:color="auto"/>
                    <w:left w:val="none" w:sz="0" w:space="0" w:color="auto"/>
                    <w:bottom w:val="none" w:sz="0" w:space="0" w:color="auto"/>
                    <w:right w:val="none" w:sz="0" w:space="0" w:color="auto"/>
                  </w:divBdr>
                  <w:divsChild>
                    <w:div w:id="12372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12065">
      <w:bodyDiv w:val="1"/>
      <w:marLeft w:val="0"/>
      <w:marRight w:val="0"/>
      <w:marTop w:val="0"/>
      <w:marBottom w:val="0"/>
      <w:divBdr>
        <w:top w:val="none" w:sz="0" w:space="0" w:color="auto"/>
        <w:left w:val="none" w:sz="0" w:space="0" w:color="auto"/>
        <w:bottom w:val="none" w:sz="0" w:space="0" w:color="auto"/>
        <w:right w:val="none" w:sz="0" w:space="0" w:color="auto"/>
      </w:divBdr>
    </w:div>
    <w:div w:id="1890262988">
      <w:bodyDiv w:val="1"/>
      <w:marLeft w:val="0"/>
      <w:marRight w:val="0"/>
      <w:marTop w:val="0"/>
      <w:marBottom w:val="0"/>
      <w:divBdr>
        <w:top w:val="none" w:sz="0" w:space="0" w:color="auto"/>
        <w:left w:val="none" w:sz="0" w:space="0" w:color="auto"/>
        <w:bottom w:val="none" w:sz="0" w:space="0" w:color="auto"/>
        <w:right w:val="none" w:sz="0" w:space="0" w:color="auto"/>
      </w:divBdr>
    </w:div>
    <w:div w:id="1892106499">
      <w:bodyDiv w:val="1"/>
      <w:marLeft w:val="0"/>
      <w:marRight w:val="0"/>
      <w:marTop w:val="0"/>
      <w:marBottom w:val="0"/>
      <w:divBdr>
        <w:top w:val="none" w:sz="0" w:space="0" w:color="auto"/>
        <w:left w:val="none" w:sz="0" w:space="0" w:color="auto"/>
        <w:bottom w:val="none" w:sz="0" w:space="0" w:color="auto"/>
        <w:right w:val="none" w:sz="0" w:space="0" w:color="auto"/>
      </w:divBdr>
    </w:div>
    <w:div w:id="1908567365">
      <w:bodyDiv w:val="1"/>
      <w:marLeft w:val="0"/>
      <w:marRight w:val="0"/>
      <w:marTop w:val="0"/>
      <w:marBottom w:val="0"/>
      <w:divBdr>
        <w:top w:val="none" w:sz="0" w:space="0" w:color="auto"/>
        <w:left w:val="none" w:sz="0" w:space="0" w:color="auto"/>
        <w:bottom w:val="none" w:sz="0" w:space="0" w:color="auto"/>
        <w:right w:val="none" w:sz="0" w:space="0" w:color="auto"/>
      </w:divBdr>
    </w:div>
    <w:div w:id="1932085390">
      <w:bodyDiv w:val="1"/>
      <w:marLeft w:val="0"/>
      <w:marRight w:val="0"/>
      <w:marTop w:val="0"/>
      <w:marBottom w:val="0"/>
      <w:divBdr>
        <w:top w:val="none" w:sz="0" w:space="0" w:color="auto"/>
        <w:left w:val="none" w:sz="0" w:space="0" w:color="auto"/>
        <w:bottom w:val="none" w:sz="0" w:space="0" w:color="auto"/>
        <w:right w:val="none" w:sz="0" w:space="0" w:color="auto"/>
      </w:divBdr>
      <w:divsChild>
        <w:div w:id="1922517316">
          <w:marLeft w:val="270"/>
          <w:marRight w:val="210"/>
          <w:marTop w:val="0"/>
          <w:marBottom w:val="0"/>
          <w:divBdr>
            <w:top w:val="none" w:sz="0" w:space="0" w:color="000000"/>
            <w:left w:val="none" w:sz="0" w:space="0" w:color="000000"/>
            <w:bottom w:val="single" w:sz="6" w:space="0" w:color="000000"/>
            <w:right w:val="none" w:sz="0" w:space="0" w:color="000000"/>
          </w:divBdr>
        </w:div>
        <w:div w:id="1100877581">
          <w:marLeft w:val="270"/>
          <w:marRight w:val="210"/>
          <w:marTop w:val="0"/>
          <w:marBottom w:val="0"/>
          <w:divBdr>
            <w:top w:val="none" w:sz="0" w:space="0" w:color="000000"/>
            <w:left w:val="none" w:sz="0" w:space="0" w:color="000000"/>
            <w:bottom w:val="single" w:sz="6" w:space="0" w:color="000000"/>
            <w:right w:val="none" w:sz="0" w:space="0" w:color="000000"/>
          </w:divBdr>
        </w:div>
        <w:div w:id="2143035743">
          <w:marLeft w:val="270"/>
          <w:marRight w:val="210"/>
          <w:marTop w:val="0"/>
          <w:marBottom w:val="0"/>
          <w:divBdr>
            <w:top w:val="none" w:sz="0" w:space="0" w:color="000000"/>
            <w:left w:val="none" w:sz="0" w:space="0" w:color="000000"/>
            <w:bottom w:val="single" w:sz="6" w:space="0" w:color="000000"/>
            <w:right w:val="none" w:sz="0" w:space="0" w:color="000000"/>
          </w:divBdr>
        </w:div>
        <w:div w:id="1419987505">
          <w:marLeft w:val="540"/>
          <w:marRight w:val="210"/>
          <w:marTop w:val="0"/>
          <w:marBottom w:val="0"/>
          <w:divBdr>
            <w:top w:val="none" w:sz="0" w:space="0" w:color="000000"/>
            <w:left w:val="none" w:sz="0" w:space="0" w:color="000000"/>
            <w:bottom w:val="single" w:sz="6" w:space="0" w:color="000000"/>
            <w:right w:val="none" w:sz="0" w:space="0" w:color="000000"/>
          </w:divBdr>
        </w:div>
        <w:div w:id="1766420098">
          <w:marLeft w:val="270"/>
          <w:marRight w:val="210"/>
          <w:marTop w:val="0"/>
          <w:marBottom w:val="0"/>
          <w:divBdr>
            <w:top w:val="none" w:sz="0" w:space="0" w:color="auto"/>
            <w:left w:val="none" w:sz="0" w:space="0" w:color="auto"/>
            <w:bottom w:val="none" w:sz="0" w:space="0" w:color="auto"/>
            <w:right w:val="none" w:sz="0" w:space="0" w:color="auto"/>
          </w:divBdr>
        </w:div>
        <w:div w:id="969089680">
          <w:marLeft w:val="0"/>
          <w:marRight w:val="0"/>
          <w:marTop w:val="0"/>
          <w:marBottom w:val="0"/>
          <w:divBdr>
            <w:top w:val="none" w:sz="0" w:space="0" w:color="auto"/>
            <w:left w:val="none" w:sz="0" w:space="0" w:color="auto"/>
            <w:bottom w:val="none" w:sz="0" w:space="0" w:color="auto"/>
            <w:right w:val="none" w:sz="0" w:space="0" w:color="auto"/>
          </w:divBdr>
          <w:divsChild>
            <w:div w:id="45999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5234">
      <w:bodyDiv w:val="1"/>
      <w:marLeft w:val="0"/>
      <w:marRight w:val="0"/>
      <w:marTop w:val="0"/>
      <w:marBottom w:val="0"/>
      <w:divBdr>
        <w:top w:val="none" w:sz="0" w:space="0" w:color="auto"/>
        <w:left w:val="none" w:sz="0" w:space="0" w:color="auto"/>
        <w:bottom w:val="none" w:sz="0" w:space="0" w:color="auto"/>
        <w:right w:val="none" w:sz="0" w:space="0" w:color="auto"/>
      </w:divBdr>
    </w:div>
    <w:div w:id="1982072660">
      <w:bodyDiv w:val="1"/>
      <w:marLeft w:val="0"/>
      <w:marRight w:val="0"/>
      <w:marTop w:val="0"/>
      <w:marBottom w:val="0"/>
      <w:divBdr>
        <w:top w:val="none" w:sz="0" w:space="0" w:color="auto"/>
        <w:left w:val="none" w:sz="0" w:space="0" w:color="auto"/>
        <w:bottom w:val="none" w:sz="0" w:space="0" w:color="auto"/>
        <w:right w:val="none" w:sz="0" w:space="0" w:color="auto"/>
      </w:divBdr>
      <w:divsChild>
        <w:div w:id="1354065293">
          <w:marLeft w:val="0"/>
          <w:marRight w:val="0"/>
          <w:marTop w:val="0"/>
          <w:marBottom w:val="0"/>
          <w:divBdr>
            <w:top w:val="none" w:sz="0" w:space="0" w:color="auto"/>
            <w:left w:val="none" w:sz="0" w:space="0" w:color="auto"/>
            <w:bottom w:val="none" w:sz="0" w:space="0" w:color="auto"/>
            <w:right w:val="none" w:sz="0" w:space="0" w:color="auto"/>
          </w:divBdr>
          <w:divsChild>
            <w:div w:id="525363079">
              <w:marLeft w:val="0"/>
              <w:marRight w:val="0"/>
              <w:marTop w:val="0"/>
              <w:marBottom w:val="0"/>
              <w:divBdr>
                <w:top w:val="none" w:sz="0" w:space="0" w:color="auto"/>
                <w:left w:val="none" w:sz="0" w:space="0" w:color="auto"/>
                <w:bottom w:val="none" w:sz="0" w:space="0" w:color="auto"/>
                <w:right w:val="none" w:sz="0" w:space="0" w:color="auto"/>
              </w:divBdr>
              <w:divsChild>
                <w:div w:id="240601237">
                  <w:marLeft w:val="0"/>
                  <w:marRight w:val="0"/>
                  <w:marTop w:val="0"/>
                  <w:marBottom w:val="0"/>
                  <w:divBdr>
                    <w:top w:val="none" w:sz="0" w:space="0" w:color="auto"/>
                    <w:left w:val="none" w:sz="0" w:space="0" w:color="auto"/>
                    <w:bottom w:val="none" w:sz="0" w:space="0" w:color="auto"/>
                    <w:right w:val="none" w:sz="0" w:space="0" w:color="auto"/>
                  </w:divBdr>
                  <w:divsChild>
                    <w:div w:id="27742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20058">
      <w:bodyDiv w:val="1"/>
      <w:marLeft w:val="0"/>
      <w:marRight w:val="0"/>
      <w:marTop w:val="0"/>
      <w:marBottom w:val="0"/>
      <w:divBdr>
        <w:top w:val="none" w:sz="0" w:space="0" w:color="auto"/>
        <w:left w:val="none" w:sz="0" w:space="0" w:color="auto"/>
        <w:bottom w:val="none" w:sz="0" w:space="0" w:color="auto"/>
        <w:right w:val="none" w:sz="0" w:space="0" w:color="auto"/>
      </w:divBdr>
    </w:div>
    <w:div w:id="2021080549">
      <w:bodyDiv w:val="1"/>
      <w:marLeft w:val="0"/>
      <w:marRight w:val="0"/>
      <w:marTop w:val="0"/>
      <w:marBottom w:val="0"/>
      <w:divBdr>
        <w:top w:val="none" w:sz="0" w:space="0" w:color="auto"/>
        <w:left w:val="none" w:sz="0" w:space="0" w:color="auto"/>
        <w:bottom w:val="none" w:sz="0" w:space="0" w:color="auto"/>
        <w:right w:val="none" w:sz="0" w:space="0" w:color="auto"/>
      </w:divBdr>
    </w:div>
    <w:div w:id="2040351833">
      <w:bodyDiv w:val="1"/>
      <w:marLeft w:val="0"/>
      <w:marRight w:val="0"/>
      <w:marTop w:val="0"/>
      <w:marBottom w:val="0"/>
      <w:divBdr>
        <w:top w:val="none" w:sz="0" w:space="0" w:color="auto"/>
        <w:left w:val="none" w:sz="0" w:space="0" w:color="auto"/>
        <w:bottom w:val="none" w:sz="0" w:space="0" w:color="auto"/>
        <w:right w:val="none" w:sz="0" w:space="0" w:color="auto"/>
      </w:divBdr>
    </w:div>
    <w:div w:id="2040812021">
      <w:bodyDiv w:val="1"/>
      <w:marLeft w:val="0"/>
      <w:marRight w:val="0"/>
      <w:marTop w:val="0"/>
      <w:marBottom w:val="0"/>
      <w:divBdr>
        <w:top w:val="none" w:sz="0" w:space="0" w:color="auto"/>
        <w:left w:val="none" w:sz="0" w:space="0" w:color="auto"/>
        <w:bottom w:val="none" w:sz="0" w:space="0" w:color="auto"/>
        <w:right w:val="none" w:sz="0" w:space="0" w:color="auto"/>
      </w:divBdr>
    </w:div>
    <w:div w:id="2048679465">
      <w:bodyDiv w:val="1"/>
      <w:marLeft w:val="0"/>
      <w:marRight w:val="0"/>
      <w:marTop w:val="0"/>
      <w:marBottom w:val="0"/>
      <w:divBdr>
        <w:top w:val="none" w:sz="0" w:space="0" w:color="auto"/>
        <w:left w:val="none" w:sz="0" w:space="0" w:color="auto"/>
        <w:bottom w:val="none" w:sz="0" w:space="0" w:color="auto"/>
        <w:right w:val="none" w:sz="0" w:space="0" w:color="auto"/>
      </w:divBdr>
      <w:divsChild>
        <w:div w:id="1529486504">
          <w:marLeft w:val="0"/>
          <w:marRight w:val="0"/>
          <w:marTop w:val="0"/>
          <w:marBottom w:val="0"/>
          <w:divBdr>
            <w:top w:val="none" w:sz="0" w:space="0" w:color="auto"/>
            <w:left w:val="none" w:sz="0" w:space="0" w:color="auto"/>
            <w:bottom w:val="none" w:sz="0" w:space="0" w:color="auto"/>
            <w:right w:val="none" w:sz="0" w:space="0" w:color="auto"/>
          </w:divBdr>
          <w:divsChild>
            <w:div w:id="1432815695">
              <w:marLeft w:val="0"/>
              <w:marRight w:val="0"/>
              <w:marTop w:val="0"/>
              <w:marBottom w:val="0"/>
              <w:divBdr>
                <w:top w:val="none" w:sz="0" w:space="0" w:color="auto"/>
                <w:left w:val="none" w:sz="0" w:space="0" w:color="auto"/>
                <w:bottom w:val="none" w:sz="0" w:space="0" w:color="auto"/>
                <w:right w:val="none" w:sz="0" w:space="0" w:color="auto"/>
              </w:divBdr>
              <w:divsChild>
                <w:div w:id="453670976">
                  <w:marLeft w:val="0"/>
                  <w:marRight w:val="0"/>
                  <w:marTop w:val="0"/>
                  <w:marBottom w:val="0"/>
                  <w:divBdr>
                    <w:top w:val="none" w:sz="0" w:space="0" w:color="auto"/>
                    <w:left w:val="none" w:sz="0" w:space="0" w:color="auto"/>
                    <w:bottom w:val="none" w:sz="0" w:space="0" w:color="auto"/>
                    <w:right w:val="none" w:sz="0" w:space="0" w:color="auto"/>
                  </w:divBdr>
                  <w:divsChild>
                    <w:div w:id="7498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92503">
      <w:bodyDiv w:val="1"/>
      <w:marLeft w:val="0"/>
      <w:marRight w:val="0"/>
      <w:marTop w:val="0"/>
      <w:marBottom w:val="0"/>
      <w:divBdr>
        <w:top w:val="none" w:sz="0" w:space="0" w:color="auto"/>
        <w:left w:val="none" w:sz="0" w:space="0" w:color="auto"/>
        <w:bottom w:val="none" w:sz="0" w:space="0" w:color="auto"/>
        <w:right w:val="none" w:sz="0" w:space="0" w:color="auto"/>
      </w:divBdr>
      <w:divsChild>
        <w:div w:id="2068919466">
          <w:marLeft w:val="0"/>
          <w:marRight w:val="0"/>
          <w:marTop w:val="0"/>
          <w:marBottom w:val="0"/>
          <w:divBdr>
            <w:top w:val="none" w:sz="0" w:space="0" w:color="auto"/>
            <w:left w:val="none" w:sz="0" w:space="0" w:color="auto"/>
            <w:bottom w:val="none" w:sz="0" w:space="0" w:color="auto"/>
            <w:right w:val="none" w:sz="0" w:space="0" w:color="auto"/>
          </w:divBdr>
          <w:divsChild>
            <w:div w:id="1874613587">
              <w:marLeft w:val="0"/>
              <w:marRight w:val="0"/>
              <w:marTop w:val="0"/>
              <w:marBottom w:val="0"/>
              <w:divBdr>
                <w:top w:val="none" w:sz="0" w:space="0" w:color="auto"/>
                <w:left w:val="none" w:sz="0" w:space="0" w:color="auto"/>
                <w:bottom w:val="none" w:sz="0" w:space="0" w:color="auto"/>
                <w:right w:val="none" w:sz="0" w:space="0" w:color="auto"/>
              </w:divBdr>
              <w:divsChild>
                <w:div w:id="141504265">
                  <w:marLeft w:val="0"/>
                  <w:marRight w:val="0"/>
                  <w:marTop w:val="0"/>
                  <w:marBottom w:val="0"/>
                  <w:divBdr>
                    <w:top w:val="none" w:sz="0" w:space="0" w:color="auto"/>
                    <w:left w:val="none" w:sz="0" w:space="0" w:color="auto"/>
                    <w:bottom w:val="none" w:sz="0" w:space="0" w:color="auto"/>
                    <w:right w:val="none" w:sz="0" w:space="0" w:color="auto"/>
                  </w:divBdr>
                  <w:divsChild>
                    <w:div w:id="165309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03405">
      <w:bodyDiv w:val="1"/>
      <w:marLeft w:val="0"/>
      <w:marRight w:val="0"/>
      <w:marTop w:val="0"/>
      <w:marBottom w:val="0"/>
      <w:divBdr>
        <w:top w:val="none" w:sz="0" w:space="0" w:color="auto"/>
        <w:left w:val="none" w:sz="0" w:space="0" w:color="auto"/>
        <w:bottom w:val="none" w:sz="0" w:space="0" w:color="auto"/>
        <w:right w:val="none" w:sz="0" w:space="0" w:color="auto"/>
      </w:divBdr>
    </w:div>
    <w:div w:id="2087260746">
      <w:bodyDiv w:val="1"/>
      <w:marLeft w:val="0"/>
      <w:marRight w:val="0"/>
      <w:marTop w:val="0"/>
      <w:marBottom w:val="0"/>
      <w:divBdr>
        <w:top w:val="none" w:sz="0" w:space="0" w:color="auto"/>
        <w:left w:val="none" w:sz="0" w:space="0" w:color="auto"/>
        <w:bottom w:val="none" w:sz="0" w:space="0" w:color="auto"/>
        <w:right w:val="none" w:sz="0" w:space="0" w:color="auto"/>
      </w:divBdr>
    </w:div>
    <w:div w:id="2110663938">
      <w:bodyDiv w:val="1"/>
      <w:marLeft w:val="0"/>
      <w:marRight w:val="0"/>
      <w:marTop w:val="0"/>
      <w:marBottom w:val="0"/>
      <w:divBdr>
        <w:top w:val="none" w:sz="0" w:space="0" w:color="auto"/>
        <w:left w:val="none" w:sz="0" w:space="0" w:color="auto"/>
        <w:bottom w:val="none" w:sz="0" w:space="0" w:color="auto"/>
        <w:right w:val="none" w:sz="0" w:space="0" w:color="auto"/>
      </w:divBdr>
    </w:div>
    <w:div w:id="2110855506">
      <w:bodyDiv w:val="1"/>
      <w:marLeft w:val="0"/>
      <w:marRight w:val="0"/>
      <w:marTop w:val="0"/>
      <w:marBottom w:val="0"/>
      <w:divBdr>
        <w:top w:val="none" w:sz="0" w:space="0" w:color="auto"/>
        <w:left w:val="none" w:sz="0" w:space="0" w:color="auto"/>
        <w:bottom w:val="none" w:sz="0" w:space="0" w:color="auto"/>
        <w:right w:val="none" w:sz="0" w:space="0" w:color="auto"/>
      </w:divBdr>
    </w:div>
    <w:div w:id="2113622074">
      <w:bodyDiv w:val="1"/>
      <w:marLeft w:val="0"/>
      <w:marRight w:val="0"/>
      <w:marTop w:val="0"/>
      <w:marBottom w:val="0"/>
      <w:divBdr>
        <w:top w:val="none" w:sz="0" w:space="0" w:color="auto"/>
        <w:left w:val="none" w:sz="0" w:space="0" w:color="auto"/>
        <w:bottom w:val="none" w:sz="0" w:space="0" w:color="auto"/>
        <w:right w:val="none" w:sz="0" w:space="0" w:color="auto"/>
      </w:divBdr>
    </w:div>
    <w:div w:id="2118714073">
      <w:bodyDiv w:val="1"/>
      <w:marLeft w:val="0"/>
      <w:marRight w:val="0"/>
      <w:marTop w:val="0"/>
      <w:marBottom w:val="0"/>
      <w:divBdr>
        <w:top w:val="none" w:sz="0" w:space="0" w:color="auto"/>
        <w:left w:val="none" w:sz="0" w:space="0" w:color="auto"/>
        <w:bottom w:val="none" w:sz="0" w:space="0" w:color="auto"/>
        <w:right w:val="none" w:sz="0" w:space="0" w:color="auto"/>
      </w:divBdr>
    </w:div>
    <w:div w:id="2125344913">
      <w:bodyDiv w:val="1"/>
      <w:marLeft w:val="0"/>
      <w:marRight w:val="0"/>
      <w:marTop w:val="0"/>
      <w:marBottom w:val="0"/>
      <w:divBdr>
        <w:top w:val="none" w:sz="0" w:space="0" w:color="auto"/>
        <w:left w:val="none" w:sz="0" w:space="0" w:color="auto"/>
        <w:bottom w:val="none" w:sz="0" w:space="0" w:color="auto"/>
        <w:right w:val="none" w:sz="0" w:space="0" w:color="auto"/>
      </w:divBdr>
    </w:div>
    <w:div w:id="213150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9AF73-C97A-41CC-9367-A1BB16A09169}">
  <ds:schemaRefs>
    <ds:schemaRef ds:uri="http://schemas.openxmlformats.org/officeDocument/2006/bibliography"/>
  </ds:schemaRefs>
</ds:datastoreItem>
</file>

<file path=docMetadata/LabelInfo.xml><?xml version="1.0" encoding="utf-8"?>
<clbl:labelList xmlns:clbl="http://schemas.microsoft.com/office/2020/mipLabelMetadata">
  <clbl:label id="{34c0ca1c-6405-4125-9da8-85bbdee6ef55}" enabled="1" method="Privileged" siteId="{796c2493-5d84-4e0c-9fa7-c94b2a09cda5}" contentBits="0" removed="0"/>
  <clbl:label id="{bd2ed611-fc52-4a05-b087-abe1fc8b2765}" enabled="1" method="Standard" siteId="{44e8a0ff-2a55-4d6e-92eb-3c254344512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4880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Bolognino</dc:creator>
  <cp:lastModifiedBy>Paolo</cp:lastModifiedBy>
  <cp:revision>2</cp:revision>
  <dcterms:created xsi:type="dcterms:W3CDTF">2026-02-12T14:22:00Z</dcterms:created>
  <dcterms:modified xsi:type="dcterms:W3CDTF">2026-02-12T14:22:00Z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2024-11-22T14:32:39Z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6878ca22-f471-41c5-b8db-3fe186d30b57</vt:lpwstr>
  </property>
  <property fmtid="{D5CDD505-2E9C-101B-9397-08002B2CF9AE}" pid="8" name="MSIP_Label_725ca717-11da-4935-b601-f527b9741f2e_ContentBits">
    <vt:lpwstr>0</vt:lpwstr>
  </property>
  <property fmtid="{D5CDD505-2E9C-101B-9397-08002B2CF9AE}" pid="9" name="GrammarlyDocumentId">
    <vt:lpwstr>2dc956a807b7a54177024bb5775bd6259dad95afde446770a5d226cc1ec04abf</vt:lpwstr>
  </property>
</Properties>
</file>